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9960.0" w:type="dxa"/>
        <w:jc w:val="left"/>
        <w:tblInd w:w="-773.0" w:type="dxa"/>
        <w:tblLayout w:type="fixed"/>
        <w:tblLook w:val="0000"/>
      </w:tblPr>
      <w:tblGrid>
        <w:gridCol w:w="9960"/>
        <w:tblGridChange w:id="0">
          <w:tblGrid>
            <w:gridCol w:w="9960"/>
          </w:tblGrid>
        </w:tblGridChange>
      </w:tblGrid>
      <w:tr>
        <w:trPr>
          <w:trHeight w:val="1291" w:hRule="atLeast"/>
        </w:trPr>
        <w:tc>
          <w:tcPr>
            <w:vAlign w:val="top"/>
          </w:tcPr>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Govt. D.B. Girls' P.G. College, Raipur- 492001 (C.G.)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wp:posOffset>
                  </wp:positionH>
                  <wp:positionV relativeFrom="paragraph">
                    <wp:posOffset>0</wp:posOffset>
                  </wp:positionV>
                  <wp:extent cx="1143000" cy="73088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3000" cy="730885"/>
                          </a:xfrm>
                          <a:prstGeom prst="rect"/>
                          <a:ln/>
                        </pic:spPr>
                      </pic:pic>
                    </a:graphicData>
                  </a:graphic>
                </wp:anchor>
              </w:drawing>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(An Autonomous College, affiliated to Pt. Ravishankar Shukla University, Raipur (C.G.)</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Tel. 0771-2229248, </w:t>
            </w:r>
            <w:hyperlink r:id="rId7">
              <w:r w:rsidDel="00000000" w:rsidR="00000000" w:rsidRPr="00000000">
                <w:rPr>
                  <w:rFonts w:ascii="Calibri" w:cs="Calibri" w:eastAsia="Calibri" w:hAnsi="Calibri"/>
                  <w:sz w:val="24"/>
                  <w:szCs w:val="24"/>
                  <w:rtl w:val="0"/>
                </w:rPr>
                <w:t xml:space="preserve">email-</w:t>
              </w:r>
            </w:hyperlink>
            <w:hyperlink r:id="rId8">
              <w:r w:rsidDel="00000000" w:rsidR="00000000" w:rsidRPr="00000000">
                <w:rPr>
                  <w:rFonts w:ascii="Calibri" w:cs="Calibri" w:eastAsia="Calibri" w:hAnsi="Calibri"/>
                  <w:b w:val="1"/>
                  <w:sz w:val="24"/>
                  <w:szCs w:val="24"/>
                  <w:rtl w:val="0"/>
                </w:rPr>
                <w:t xml:space="preserve">dbgirls@yahoo.co.in</w:t>
              </w:r>
            </w:hyperlink>
            <w:r w:rsidDel="00000000" w:rsidR="00000000" w:rsidRPr="00000000">
              <w:rPr>
                <w:rFonts w:ascii="Times New Roman" w:cs="Times New Roman" w:eastAsia="Times New Roman" w:hAnsi="Times New Roman"/>
                <w:b w:val="1"/>
                <w:sz w:val="24"/>
                <w:szCs w:val="24"/>
                <w:rtl w:val="0"/>
              </w:rPr>
              <w:t xml:space="preserve">, </w:t>
            </w:r>
            <w:hyperlink r:id="rId9">
              <w:r w:rsidDel="00000000" w:rsidR="00000000" w:rsidRPr="00000000">
                <w:rPr>
                  <w:rFonts w:ascii="Calibri" w:cs="Calibri" w:eastAsia="Calibri" w:hAnsi="Calibri"/>
                  <w:b w:val="1"/>
                  <w:sz w:val="24"/>
                  <w:szCs w:val="24"/>
                  <w:rtl w:val="0"/>
                </w:rPr>
                <w:t xml:space="preserve">dbgirlspgraipur@gmail.com</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website - </w:t>
            </w:r>
            <w:hyperlink r:id="rId10">
              <w:r w:rsidDel="00000000" w:rsidR="00000000" w:rsidRPr="00000000">
                <w:rPr>
                  <w:rFonts w:ascii="Times New Roman" w:cs="Times New Roman" w:eastAsia="Times New Roman" w:hAnsi="Times New Roman"/>
                  <w:b w:val="1"/>
                  <w:color w:val="1155cc"/>
                  <w:sz w:val="24"/>
                  <w:szCs w:val="24"/>
                  <w:u w:val="single"/>
                  <w:rtl w:val="0"/>
                </w:rPr>
                <w:t xml:space="preserve">www.dbgirls.org</w:t>
              </w:r>
            </w:hyperlink>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Report</w:t>
            </w:r>
          </w:p>
          <w:p w:rsidR="00000000" w:rsidDel="00000000" w:rsidP="00000000" w:rsidRDefault="00000000" w:rsidRPr="00000000" w14:paraId="00000008">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Event Organized during 2019-20</w:t>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Department:            IQAC</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rPr>
                <w:rFonts w:ascii="Cambria" w:cs="Cambria" w:eastAsia="Cambria" w:hAnsi="Cambria"/>
              </w:rPr>
            </w:pPr>
            <w:r w:rsidDel="00000000" w:rsidR="00000000" w:rsidRPr="00000000">
              <w:rPr>
                <w:rFonts w:ascii="Times New Roman" w:cs="Times New Roman" w:eastAsia="Times New Roman" w:hAnsi="Times New Roman"/>
                <w:sz w:val="24"/>
                <w:szCs w:val="24"/>
                <w:rtl w:val="0"/>
              </w:rPr>
              <w:t xml:space="preserve">Name/Title of the event:             </w:t>
            </w:r>
            <w:r w:rsidDel="00000000" w:rsidR="00000000" w:rsidRPr="00000000">
              <w:rPr>
                <w:rFonts w:ascii="Cambria" w:cs="Cambria" w:eastAsia="Cambria" w:hAnsi="Cambria"/>
                <w:rtl w:val="0"/>
              </w:rPr>
              <w:t xml:space="preserve">National  Workshop on Operation and Maintenance of Opto Analytical</w:t>
            </w:r>
          </w:p>
          <w:p w:rsidR="00000000" w:rsidDel="00000000" w:rsidP="00000000" w:rsidRDefault="00000000" w:rsidRPr="00000000" w14:paraId="0000000D">
            <w:pPr>
              <w:spacing w:line="240" w:lineRule="auto"/>
              <w:rPr>
                <w:rFonts w:ascii="Cambria" w:cs="Cambria" w:eastAsia="Cambria" w:hAnsi="Cambria"/>
              </w:rPr>
            </w:pPr>
            <w:r w:rsidDel="00000000" w:rsidR="00000000" w:rsidRPr="00000000">
              <w:rPr>
                <w:rFonts w:ascii="Cambria" w:cs="Cambria" w:eastAsia="Cambria" w:hAnsi="Cambria"/>
                <w:rtl w:val="0"/>
              </w:rPr>
              <w:t xml:space="preserve">                                                          Laboratory Equipments (NWOMOLE, 2020)</w:t>
            </w:r>
          </w:p>
          <w:p w:rsidR="00000000" w:rsidDel="00000000" w:rsidP="00000000" w:rsidRDefault="00000000" w:rsidRPr="00000000" w14:paraId="0000000E">
            <w:pPr>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Collaborative Agency (if any):     Western Regional Instrumentation Centre, Mumbai</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National Facility Centre for Instrumentation of  UGC, New Delhi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the event (From-To):        06.01.2020 -10.01.2020</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Level of the event (Department/College/State/National/International):       National</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of event (in Collaboration or independent):     In collaboration with WRIC, Mumbai</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Coordinator/Convener/Organizing Secretary) of the event:     Dr. Maya Shedpure</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 M.L. Verma</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Name of the organizing committee members: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sz w:val="24"/>
                <w:szCs w:val="24"/>
                <w:rtl w:val="0"/>
              </w:rPr>
              <w:t xml:space="preserve">Dr. Ragini Pandey, Dr. Richa Tikariha, </w:t>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Dr. Neetu Harmukh, Dr. Bhupendra Sen, Dr. Kiran Dewangan </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the Experts:       </w:t>
            </w:r>
            <w:r w:rsidDel="00000000" w:rsidR="00000000" w:rsidRPr="00000000">
              <w:rPr>
                <w:rFonts w:ascii="Times New Roman" w:cs="Times New Roman" w:eastAsia="Times New Roman" w:hAnsi="Times New Roman"/>
                <w:sz w:val="24"/>
                <w:szCs w:val="24"/>
                <w:rtl w:val="0"/>
              </w:rPr>
              <w:t xml:space="preserve"> Mr. K.K. Mahajan, Mr. NN Rao, Ms. Sunita Batra, Mr. Sudhir Kumar, </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Mr. Milind Shidruk and Mr. Devendra Gunde from WRIC Mumbai.</w:t>
            </w:r>
          </w:p>
          <w:p w:rsidR="00000000" w:rsidDel="00000000" w:rsidP="00000000" w:rsidRDefault="00000000" w:rsidRPr="00000000" w14:paraId="00000020">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 of the event:  </w:t>
            </w:r>
            <w:r w:rsidDel="00000000" w:rsidR="00000000" w:rsidRPr="00000000">
              <w:rPr>
                <w:rFonts w:ascii="Times New Roman" w:cs="Times New Roman" w:eastAsia="Times New Roman" w:hAnsi="Times New Roman"/>
                <w:sz w:val="24"/>
                <w:szCs w:val="24"/>
                <w:rtl w:val="0"/>
              </w:rPr>
              <w:t xml:space="preserve">The motive behind organizing this workshop is the fact that most of the faculties/technicians in colleges are not trained adequately on the repair/maintenance of laboratory equipment abandoned due to very minor issues, which can be easily attended with little orientation about their proper upkeep and maintenance. Further, due to inadequate knowledge the money spent on repairs and maintenance of these equipment is large which can be avoidable to a great extent and also save the unnecessary long lead time for repairs. This will smoothen the functioning of laboratories and our students will be the biggest beneficiary of the same.</w:t>
            </w: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participants:     47</w:t>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Outcome of the event: </w:t>
            </w:r>
            <w:r w:rsidDel="00000000" w:rsidR="00000000" w:rsidRPr="00000000">
              <w:rPr>
                <w:rFonts w:ascii="Times New Roman" w:cs="Times New Roman" w:eastAsia="Times New Roman" w:hAnsi="Times New Roman"/>
                <w:sz w:val="24"/>
                <w:szCs w:val="24"/>
                <w:rtl w:val="0"/>
              </w:rPr>
              <w:t xml:space="preserve">The program curriculum has been specifically designed for technical and scientific staff of science departments of the college.  The program aimed at imparting skills in operation, maintenance and repairs of laboratory instruments commonly used in science laboratories i.e. Physics, Chemistry and Biological Sciences.</w:t>
            </w:r>
          </w:p>
          <w:p w:rsidR="00000000" w:rsidDel="00000000" w:rsidP="00000000" w:rsidRDefault="00000000" w:rsidRPr="00000000" w14:paraId="00000026">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activities have been carried out during the workshop by the lectures from WRIC experts followed by hands on training programme</w:t>
            </w:r>
          </w:p>
          <w:p w:rsidR="00000000" w:rsidDel="00000000" w:rsidP="00000000" w:rsidRDefault="00000000" w:rsidRPr="00000000" w14:paraId="00000027">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the basics of electric and electronic equipment and components.</w:t>
            </w:r>
          </w:p>
          <w:p w:rsidR="00000000" w:rsidDel="00000000" w:rsidP="00000000" w:rsidRDefault="00000000" w:rsidRPr="00000000" w14:paraId="00000028">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Awareness and requirement of general repairs and maintenance of laboratory instruments.</w:t>
            </w:r>
          </w:p>
          <w:p w:rsidR="00000000" w:rsidDel="00000000" w:rsidP="00000000" w:rsidRDefault="00000000" w:rsidRPr="00000000" w14:paraId="00000029">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Repairing of electrical instruments like, hot plate, heating mantle, magnetic stirrer and water bath.</w:t>
            </w:r>
          </w:p>
          <w:p w:rsidR="00000000" w:rsidDel="00000000" w:rsidP="00000000" w:rsidRDefault="00000000" w:rsidRPr="00000000" w14:paraId="0000002A">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proper handling and repairing of temperature controlled oven, incubator and water bath.</w:t>
            </w:r>
          </w:p>
          <w:p w:rsidR="00000000" w:rsidDel="00000000" w:rsidP="00000000" w:rsidRDefault="00000000" w:rsidRPr="00000000" w14:paraId="0000002B">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principle, repairing, maintenance and calibration of pH meter, pH electrode, colorimeters, flame photometer, spectrophotometer, conductivity meter, cell counter, cryostat, deep freeze, laminar flow, flame photometer, UV spectrophotometer.</w:t>
            </w:r>
          </w:p>
          <w:p w:rsidR="00000000" w:rsidDel="00000000" w:rsidP="00000000" w:rsidRDefault="00000000" w:rsidRPr="00000000" w14:paraId="0000002C">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Operation, repairing and maintenance of optical Microscope and analytical balance.</w:t>
            </w:r>
          </w:p>
          <w:p w:rsidR="00000000" w:rsidDel="00000000" w:rsidP="00000000" w:rsidRDefault="00000000" w:rsidRPr="00000000" w14:paraId="0000002D">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principle and repairing of electronic instruments, like transistors, Op. amplifier, LCR circuit, rectifier circuit etc.</w:t>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All the lectures delivered by the experts from WRIC, Mumbai were very nice and played a significant role in understanding the working of various laboratory instruments. In addition, hands-on training during the lab session was the most important and beneficial part of the workshop for all the participants.  During the lab sessions of this 5 day workshop, about 158 instruments  from different laboratories got repaired with the help of learned, skilled experts from WRIC, Mumbai. In fact, every participant gets  amazed to know that most of these instruments were not in use due to very minor defects and can be solved easily. It was a historical event organized in this college and a golden opportunity for all the participants of the workshop.</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Event photographs: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2733675" cy="2062163"/>
                  <wp:effectExtent b="0" l="0" r="0" t="0"/>
                  <wp:docPr descr="F:\IMG_20200107_125810.jpg" id="5" name="image4.jpg"/>
                  <a:graphic>
                    <a:graphicData uri="http://schemas.openxmlformats.org/drawingml/2006/picture">
                      <pic:pic>
                        <pic:nvPicPr>
                          <pic:cNvPr descr="F:\IMG_20200107_125810.jpg" id="0" name="image4.jpg"/>
                          <pic:cNvPicPr preferRelativeResize="0"/>
                        </pic:nvPicPr>
                        <pic:blipFill>
                          <a:blip r:embed="rId11"/>
                          <a:srcRect b="0" l="0" r="0" t="0"/>
                          <a:stretch>
                            <a:fillRect/>
                          </a:stretch>
                        </pic:blipFill>
                        <pic:spPr>
                          <a:xfrm>
                            <a:off x="0" y="0"/>
                            <a:ext cx="2733675" cy="2062163"/>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2714625" cy="2062956"/>
                  <wp:effectExtent b="0" l="0" r="0" t="0"/>
                  <wp:docPr descr="F:\IMG_20200107_125738.jpg" id="3" name="image3.jpg"/>
                  <a:graphic>
                    <a:graphicData uri="http://schemas.openxmlformats.org/drawingml/2006/picture">
                      <pic:pic>
                        <pic:nvPicPr>
                          <pic:cNvPr descr="F:\IMG_20200107_125738.jpg" id="0" name="image3.jpg"/>
                          <pic:cNvPicPr preferRelativeResize="0"/>
                        </pic:nvPicPr>
                        <pic:blipFill>
                          <a:blip r:embed="rId12"/>
                          <a:srcRect b="0" l="0" r="0" t="0"/>
                          <a:stretch>
                            <a:fillRect/>
                          </a:stretch>
                        </pic:blipFill>
                        <pic:spPr>
                          <a:xfrm>
                            <a:off x="0" y="0"/>
                            <a:ext cx="2714625" cy="2062956"/>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771775" cy="1909763"/>
                  <wp:effectExtent b="0" l="0" r="0" t="0"/>
                  <wp:docPr descr="F:\IMG_20200107_125834.jpg" id="8" name="image5.jpg"/>
                  <a:graphic>
                    <a:graphicData uri="http://schemas.openxmlformats.org/drawingml/2006/picture">
                      <pic:pic>
                        <pic:nvPicPr>
                          <pic:cNvPr descr="F:\IMG_20200107_125834.jpg" id="0" name="image5.jpg"/>
                          <pic:cNvPicPr preferRelativeResize="0"/>
                        </pic:nvPicPr>
                        <pic:blipFill>
                          <a:blip r:embed="rId13"/>
                          <a:srcRect b="0" l="0" r="0" t="0"/>
                          <a:stretch>
                            <a:fillRect/>
                          </a:stretch>
                        </pic:blipFill>
                        <pic:spPr>
                          <a:xfrm>
                            <a:off x="0" y="0"/>
                            <a:ext cx="2771775" cy="1909763"/>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2714625" cy="1900238"/>
                  <wp:effectExtent b="0" l="0" r="0" t="0"/>
                  <wp:docPr descr="F:\IMG_20200107_125847.jpg" id="4" name="image2.jpg"/>
                  <a:graphic>
                    <a:graphicData uri="http://schemas.openxmlformats.org/drawingml/2006/picture">
                      <pic:pic>
                        <pic:nvPicPr>
                          <pic:cNvPr descr="F:\IMG_20200107_125847.jpg" id="0" name="image2.jpg"/>
                          <pic:cNvPicPr preferRelativeResize="0"/>
                        </pic:nvPicPr>
                        <pic:blipFill>
                          <a:blip r:embed="rId14"/>
                          <a:srcRect b="0" l="0" r="0" t="0"/>
                          <a:stretch>
                            <a:fillRect/>
                          </a:stretch>
                        </pic:blipFill>
                        <pic:spPr>
                          <a:xfrm>
                            <a:off x="0" y="0"/>
                            <a:ext cx="2714625" cy="1900238"/>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538788" cy="3000375"/>
                  <wp:effectExtent b="0" l="0" r="0" t="0"/>
                  <wp:docPr descr="F:\IMG_20200107_125910.jpg" id="1" name="image8.jpg"/>
                  <a:graphic>
                    <a:graphicData uri="http://schemas.openxmlformats.org/drawingml/2006/picture">
                      <pic:pic>
                        <pic:nvPicPr>
                          <pic:cNvPr descr="F:\IMG_20200107_125910.jpg" id="0" name="image8.jpg"/>
                          <pic:cNvPicPr preferRelativeResize="0"/>
                        </pic:nvPicPr>
                        <pic:blipFill>
                          <a:blip r:embed="rId15"/>
                          <a:srcRect b="0" l="0" r="0" t="0"/>
                          <a:stretch>
                            <a:fillRect/>
                          </a:stretch>
                        </pic:blipFill>
                        <pic:spPr>
                          <a:xfrm>
                            <a:off x="0" y="0"/>
                            <a:ext cx="5538788" cy="300037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Feedback from participants: </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From the verbal feedback, participants expressed their views and appreciated the efforts taken by the organizing committe and experts from WRIC to make this workshop successful and memorable.The participants were very much happy about the overall hospitality and most importantly the activities of the workshop. Everyone expressed that they are benefitted like they could interact with the experts and learn the easy operation, maintenance and repair of various laboratory instruments.</w:t>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Brochure of the event: Please see below</w:t>
            </w:r>
          </w:p>
          <w:p w:rsidR="00000000" w:rsidDel="00000000" w:rsidP="00000000" w:rsidRDefault="00000000" w:rsidRPr="00000000" w14:paraId="0000003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Signature of Coordinator </w:t>
        <w:tab/>
        <w:tab/>
        <w:tab/>
        <w:tab/>
        <w:tab/>
        <w:tab/>
        <w:t xml:space="preserve">Signature of Principal</w:t>
      </w:r>
    </w:p>
    <w:p w:rsidR="00000000" w:rsidDel="00000000" w:rsidP="00000000" w:rsidRDefault="00000000" w:rsidRPr="00000000" w14:paraId="00000041">
      <w:pPr>
        <w:widowControl w:val="0"/>
        <w:rPr/>
      </w:pPr>
      <w:r w:rsidDel="00000000" w:rsidR="00000000" w:rsidRPr="00000000">
        <w:rPr>
          <w:rtl w:val="0"/>
        </w:rPr>
      </w:r>
    </w:p>
    <w:tbl>
      <w:tblPr>
        <w:tblStyle w:val="Table2"/>
        <w:tblW w:w="108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80"/>
        <w:gridCol w:w="3720"/>
        <w:gridCol w:w="3500"/>
        <w:gridCol w:w="220"/>
        <w:tblGridChange w:id="0">
          <w:tblGrid>
            <w:gridCol w:w="3380"/>
            <w:gridCol w:w="3720"/>
            <w:gridCol w:w="3500"/>
            <w:gridCol w:w="220"/>
          </w:tblGrid>
        </w:tblGridChange>
      </w:tblGrid>
      <w:tr>
        <w:trPr>
          <w:trHeight w:val="13662.568359375" w:hRule="atLeast"/>
        </w:trPr>
        <w:tc>
          <w:tcPr>
            <w:vAlign w:val="center"/>
          </w:tcPr>
          <w:p w:rsidR="00000000" w:rsidDel="00000000" w:rsidP="00000000" w:rsidRDefault="00000000" w:rsidRPr="00000000" w14:paraId="00000042">
            <w:pPr>
              <w:spacing w:line="240" w:lineRule="auto"/>
              <w:jc w:val="center"/>
              <w:rPr>
                <w:rFonts w:ascii="Cambria" w:cs="Cambria" w:eastAsia="Cambria" w:hAnsi="Cambria"/>
              </w:rPr>
            </w:pPr>
            <w:r w:rsidDel="00000000" w:rsidR="00000000" w:rsidRPr="00000000">
              <w:rPr>
                <w:rFonts w:ascii="Cambria" w:cs="Cambria" w:eastAsia="Cambria" w:hAnsi="Cambria"/>
                <w:b w:val="1"/>
                <w:rtl w:val="0"/>
              </w:rPr>
              <w:t xml:space="preserve">About  the host institution</w:t>
            </w:r>
            <w:r w:rsidDel="00000000" w:rsidR="00000000" w:rsidRPr="00000000">
              <w:rPr>
                <w:rtl w:val="0"/>
              </w:rPr>
            </w:r>
          </w:p>
          <w:p w:rsidR="00000000" w:rsidDel="00000000" w:rsidP="00000000" w:rsidRDefault="00000000" w:rsidRPr="00000000" w14:paraId="00000043">
            <w:pPr>
              <w:spacing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4">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Established in 1958, Govt. D.B. Girls’ P.G. (Autonomous) College, Raipur is affiliated to Pt. Ravishankar, Shukla University and ranks among the most reputed colleges of the state, accredited with ‘B’ grade by NAAC. The college received autonomous status in the year 1989. It is also recognized as Centre with Potential for Excellence, Community College Scheme, Center for Women Studies,  Sugamaya Bharat Abhiyan etc. by UGC.  </w:t>
            </w:r>
          </w:p>
          <w:p w:rsidR="00000000" w:rsidDel="00000000" w:rsidP="00000000" w:rsidRDefault="00000000" w:rsidRPr="00000000" w14:paraId="00000045">
            <w:pPr>
              <w:spacing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6">
            <w:pPr>
              <w:spacing w:after="120" w:before="120" w:line="240" w:lineRule="auto"/>
              <w:rPr>
                <w:rFonts w:ascii="Cambria" w:cs="Cambria" w:eastAsia="Cambria" w:hAnsi="Cambria"/>
              </w:rPr>
            </w:pPr>
            <w:r w:rsidDel="00000000" w:rsidR="00000000" w:rsidRPr="00000000">
              <w:rPr>
                <w:rFonts w:ascii="Verdana" w:cs="Verdana" w:eastAsia="Verdana" w:hAnsi="Verdana"/>
                <w:rtl w:val="0"/>
              </w:rPr>
              <w:t xml:space="preserve">                      </w:t>
            </w:r>
            <w:r w:rsidDel="00000000" w:rsidR="00000000" w:rsidRPr="00000000">
              <w:rPr>
                <w:rFonts w:ascii="Cambria" w:cs="Cambria" w:eastAsia="Cambria" w:hAnsi="Cambria"/>
                <w:b w:val="1"/>
                <w:rtl w:val="0"/>
              </w:rPr>
              <w:t xml:space="preserve">About WRIC</w:t>
            </w:r>
            <w:r w:rsidDel="00000000" w:rsidR="00000000" w:rsidRPr="00000000">
              <w:rPr>
                <w:rtl w:val="0"/>
              </w:rPr>
            </w:r>
          </w:p>
          <w:p w:rsidR="00000000" w:rsidDel="00000000" w:rsidP="00000000" w:rsidRDefault="00000000" w:rsidRPr="00000000" w14:paraId="00000047">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Western Regional Instrumentation Centre (WRIC), Mumbai is an autonomous institute established in 1977 and fully funded by the University Grants Commission (UGC), Government of India, New Delhi in association with University of Mumbai. WRIC is the only Regional Instrumentation Centre in India and which has now been recognized as a National Facility Centre for Instrumentation by UGC. </w:t>
            </w:r>
          </w:p>
          <w:p w:rsidR="00000000" w:rsidDel="00000000" w:rsidP="00000000" w:rsidRDefault="00000000" w:rsidRPr="00000000" w14:paraId="00000048">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overall impact of the Centre’s activities since its inception has been to further the UGC’s efforts in creating adequate, self-supporting infrastructure in the Indian universities by providing research, maintenance, testing and measurement services in the field of instrumentation</w:t>
            </w:r>
          </w:p>
          <w:p w:rsidR="00000000" w:rsidDel="00000000" w:rsidP="00000000" w:rsidRDefault="00000000" w:rsidRPr="00000000" w14:paraId="00000049">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04A">
            <w:pPr>
              <w:spacing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WRIC aims to be:</w:t>
            </w:r>
            <w:r w:rsidDel="00000000" w:rsidR="00000000" w:rsidRPr="00000000">
              <w:rPr>
                <w:rtl w:val="0"/>
              </w:rPr>
            </w:r>
          </w:p>
          <w:p w:rsidR="00000000" w:rsidDel="00000000" w:rsidP="00000000" w:rsidRDefault="00000000" w:rsidRPr="00000000" w14:paraId="0000004B">
            <w:pPr>
              <w:spacing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C">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•Resource Centre to create necessary facilities for Instrumentation programmes. </w:t>
            </w:r>
          </w:p>
          <w:p w:rsidR="00000000" w:rsidDel="00000000" w:rsidP="00000000" w:rsidRDefault="00000000" w:rsidRPr="00000000" w14:paraId="0000004D">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•Role model for providing instrument services such as calibration (Electro technical, temperature and pressure), Repair and maintenance, Glass blowing, Instrument fabrication services, organizing Maintenance camps</w:t>
            </w:r>
          </w:p>
          <w:p w:rsidR="00000000" w:rsidDel="00000000" w:rsidP="00000000" w:rsidRDefault="00000000" w:rsidRPr="00000000" w14:paraId="0000004E">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•Centre for Design and Development of new teaching aids to facilitate teaching, research</w:t>
            </w:r>
          </w:p>
          <w:p w:rsidR="00000000" w:rsidDel="00000000" w:rsidP="00000000" w:rsidRDefault="00000000" w:rsidRPr="00000000" w14:paraId="0000004F">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•Resource Centre for conducting training programmes in instrumentation and instruments repair and maintenance</w:t>
            </w:r>
          </w:p>
          <w:p w:rsidR="00000000" w:rsidDel="00000000" w:rsidP="00000000" w:rsidRDefault="00000000" w:rsidRPr="00000000" w14:paraId="00000050">
            <w:pPr>
              <w:spacing w:line="240" w:lineRule="auto"/>
              <w:jc w:val="both"/>
              <w:rPr>
                <w:rFonts w:ascii="Cambria" w:cs="Cambria" w:eastAsia="Cambria" w:hAnsi="Cambria"/>
              </w:rPr>
            </w:pPr>
            <w:r w:rsidDel="00000000" w:rsidR="00000000" w:rsidRPr="00000000">
              <w:rPr>
                <w:rFonts w:ascii="Cambria" w:cs="Cambria" w:eastAsia="Cambria" w:hAnsi="Cambria"/>
                <w:sz w:val="20"/>
                <w:szCs w:val="20"/>
                <w:rtl w:val="0"/>
              </w:rPr>
              <w:t xml:space="preserve">•Resource centre for R&amp;D in instrumentation for Education, Research and Industries.</w:t>
            </w:r>
            <w:r w:rsidDel="00000000" w:rsidR="00000000" w:rsidRPr="00000000">
              <w:rPr>
                <w:rtl w:val="0"/>
              </w:rPr>
            </w:r>
          </w:p>
        </w:tc>
        <w:tc>
          <w:tcPr>
            <w:vAlign w:val="center"/>
          </w:tcPr>
          <w:p w:rsidR="00000000" w:rsidDel="00000000" w:rsidP="00000000" w:rsidRDefault="00000000" w:rsidRPr="00000000" w14:paraId="00000051">
            <w:pPr>
              <w:spacing w:line="240" w:lineRule="auto"/>
              <w:ind w:right="504"/>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52">
            <w:pPr>
              <w:spacing w:line="240" w:lineRule="auto"/>
              <w:ind w:right="504"/>
              <w:jc w:val="center"/>
              <w:rPr>
                <w:rFonts w:ascii="Calibri" w:cs="Calibri" w:eastAsia="Calibri" w:hAnsi="Calibri"/>
              </w:rPr>
            </w:pPr>
            <w:r w:rsidDel="00000000" w:rsidR="00000000" w:rsidRPr="00000000">
              <w:rPr>
                <w:rFonts w:ascii="Calibri" w:cs="Calibri" w:eastAsia="Calibri" w:hAnsi="Calibri"/>
                <w:b w:val="1"/>
                <w:rtl w:val="0"/>
              </w:rPr>
              <w:t xml:space="preserve">Organizing Committee</w:t>
            </w:r>
            <w:r w:rsidDel="00000000" w:rsidR="00000000" w:rsidRPr="00000000">
              <w:rPr>
                <w:rtl w:val="0"/>
              </w:rPr>
            </w:r>
          </w:p>
          <w:p w:rsidR="00000000" w:rsidDel="00000000" w:rsidP="00000000" w:rsidRDefault="00000000" w:rsidRPr="00000000" w14:paraId="00000053">
            <w:pPr>
              <w:spacing w:line="240" w:lineRule="auto"/>
              <w:ind w:left="684" w:right="504" w:firstLine="0"/>
              <w:jc w:val="cente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54">
            <w:pPr>
              <w:spacing w:line="240" w:lineRule="auto"/>
              <w:ind w:right="504"/>
              <w:jc w:val="both"/>
              <w:rPr>
                <w:rFonts w:ascii="Calibri" w:cs="Calibri" w:eastAsia="Calibri" w:hAnsi="Calibri"/>
              </w:rPr>
            </w:pPr>
            <w:r w:rsidDel="00000000" w:rsidR="00000000" w:rsidRPr="00000000">
              <w:rPr>
                <w:rFonts w:ascii="Calibri" w:cs="Calibri" w:eastAsia="Calibri" w:hAnsi="Calibri"/>
                <w:b w:val="1"/>
                <w:rtl w:val="0"/>
              </w:rPr>
              <w:t xml:space="preserve">Chief Patron</w:t>
            </w:r>
            <w:r w:rsidDel="00000000" w:rsidR="00000000" w:rsidRPr="00000000">
              <w:rPr>
                <w:rtl w:val="0"/>
              </w:rPr>
            </w:r>
          </w:p>
          <w:p w:rsidR="00000000" w:rsidDel="00000000" w:rsidP="00000000" w:rsidRDefault="00000000" w:rsidRPr="00000000" w14:paraId="00000055">
            <w:pPr>
              <w:spacing w:line="240" w:lineRule="auto"/>
              <w:ind w:left="684" w:right="504" w:firstLine="0"/>
              <w:rPr>
                <w:rFonts w:ascii="Calibri" w:cs="Calibri" w:eastAsia="Calibri" w:hAnsi="Calibri"/>
              </w:rPr>
            </w:pPr>
            <w:r w:rsidDel="00000000" w:rsidR="00000000" w:rsidRPr="00000000">
              <w:rPr>
                <w:rFonts w:ascii="Calibri" w:cs="Calibri" w:eastAsia="Calibri" w:hAnsi="Calibri"/>
                <w:b w:val="1"/>
                <w:rtl w:val="0"/>
              </w:rPr>
              <w:t xml:space="preserve">Hon’ble  Dr. Keshrilal Verma</w:t>
            </w:r>
            <w:r w:rsidDel="00000000" w:rsidR="00000000" w:rsidRPr="00000000">
              <w:rPr>
                <w:rtl w:val="0"/>
              </w:rPr>
            </w:r>
          </w:p>
          <w:p w:rsidR="00000000" w:rsidDel="00000000" w:rsidP="00000000" w:rsidRDefault="00000000" w:rsidRPr="00000000" w14:paraId="00000056">
            <w:pPr>
              <w:spacing w:line="240" w:lineRule="auto"/>
              <w:ind w:left="684" w:right="504" w:firstLine="0"/>
              <w:rPr>
                <w:rFonts w:ascii="Calibri" w:cs="Calibri" w:eastAsia="Calibri" w:hAnsi="Calibri"/>
              </w:rPr>
            </w:pPr>
            <w:r w:rsidDel="00000000" w:rsidR="00000000" w:rsidRPr="00000000">
              <w:rPr>
                <w:rFonts w:ascii="Calibri" w:cs="Calibri" w:eastAsia="Calibri" w:hAnsi="Calibri"/>
                <w:rtl w:val="0"/>
              </w:rPr>
              <w:t xml:space="preserve">Vice Chancellor, </w:t>
            </w:r>
          </w:p>
          <w:p w:rsidR="00000000" w:rsidDel="00000000" w:rsidP="00000000" w:rsidRDefault="00000000" w:rsidRPr="00000000" w14:paraId="00000057">
            <w:pPr>
              <w:spacing w:line="240" w:lineRule="auto"/>
              <w:ind w:left="684" w:right="504" w:firstLine="0"/>
              <w:rPr>
                <w:rFonts w:ascii="Calibri" w:cs="Calibri" w:eastAsia="Calibri" w:hAnsi="Calibri"/>
              </w:rPr>
            </w:pPr>
            <w:r w:rsidDel="00000000" w:rsidR="00000000" w:rsidRPr="00000000">
              <w:rPr>
                <w:rFonts w:ascii="Calibri" w:cs="Calibri" w:eastAsia="Calibri" w:hAnsi="Calibri"/>
                <w:rtl w:val="0"/>
              </w:rPr>
              <w:t xml:space="preserve"> Pt. Ravishankar Shukla University, </w:t>
            </w:r>
          </w:p>
          <w:p w:rsidR="00000000" w:rsidDel="00000000" w:rsidP="00000000" w:rsidRDefault="00000000" w:rsidRPr="00000000" w14:paraId="00000058">
            <w:pPr>
              <w:spacing w:line="240" w:lineRule="auto"/>
              <w:ind w:left="684" w:right="504" w:firstLine="0"/>
              <w:rPr>
                <w:rFonts w:ascii="Calibri" w:cs="Calibri" w:eastAsia="Calibri" w:hAnsi="Calibri"/>
              </w:rPr>
            </w:pPr>
            <w:r w:rsidDel="00000000" w:rsidR="00000000" w:rsidRPr="00000000">
              <w:rPr>
                <w:rFonts w:ascii="Calibri" w:cs="Calibri" w:eastAsia="Calibri" w:hAnsi="Calibri"/>
                <w:rtl w:val="0"/>
              </w:rPr>
              <w:t xml:space="preserve">Raipur-492010</w:t>
            </w:r>
          </w:p>
          <w:p w:rsidR="00000000" w:rsidDel="00000000" w:rsidP="00000000" w:rsidRDefault="00000000" w:rsidRPr="00000000" w14:paraId="00000059">
            <w:pPr>
              <w:spacing w:line="240" w:lineRule="auto"/>
              <w:ind w:left="1368" w:right="504"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A">
            <w:pPr>
              <w:spacing w:line="240" w:lineRule="auto"/>
              <w:ind w:right="504"/>
              <w:rPr/>
            </w:pPr>
            <w:r w:rsidDel="00000000" w:rsidR="00000000" w:rsidRPr="00000000">
              <w:rPr>
                <w:b w:val="1"/>
                <w:rtl w:val="0"/>
              </w:rPr>
              <w:t xml:space="preserve">Co-chair</w:t>
            </w:r>
            <w:r w:rsidDel="00000000" w:rsidR="00000000" w:rsidRPr="00000000">
              <w:rPr>
                <w:rtl w:val="0"/>
              </w:rPr>
            </w:r>
          </w:p>
          <w:p w:rsidR="00000000" w:rsidDel="00000000" w:rsidP="00000000" w:rsidRDefault="00000000" w:rsidRPr="00000000" w14:paraId="0000005B">
            <w:pPr>
              <w:spacing w:line="240" w:lineRule="auto"/>
              <w:ind w:left="684" w:firstLine="0"/>
              <w:rPr>
                <w:rFonts w:ascii="Calibri" w:cs="Calibri" w:eastAsia="Calibri" w:hAnsi="Calibri"/>
              </w:rPr>
            </w:pPr>
            <w:r w:rsidDel="00000000" w:rsidR="00000000" w:rsidRPr="00000000">
              <w:rPr>
                <w:rFonts w:ascii="Calibri" w:cs="Calibri" w:eastAsia="Calibri" w:hAnsi="Calibri"/>
                <w:b w:val="1"/>
                <w:rtl w:val="0"/>
              </w:rPr>
              <w:t xml:space="preserve">Dr. J.N. Verma </w:t>
            </w:r>
            <w:r w:rsidDel="00000000" w:rsidR="00000000" w:rsidRPr="00000000">
              <w:rPr>
                <w:rtl w:val="0"/>
              </w:rPr>
            </w:r>
          </w:p>
          <w:p w:rsidR="00000000" w:rsidDel="00000000" w:rsidP="00000000" w:rsidRDefault="00000000" w:rsidRPr="00000000" w14:paraId="0000005C">
            <w:pPr>
              <w:spacing w:line="240" w:lineRule="auto"/>
              <w:ind w:left="684" w:firstLine="0"/>
              <w:rPr>
                <w:rFonts w:ascii="Calibri" w:cs="Calibri" w:eastAsia="Calibri" w:hAnsi="Calibri"/>
              </w:rPr>
            </w:pPr>
            <w:r w:rsidDel="00000000" w:rsidR="00000000" w:rsidRPr="00000000">
              <w:rPr>
                <w:rFonts w:ascii="Calibri" w:cs="Calibri" w:eastAsia="Calibri" w:hAnsi="Calibri"/>
                <w:rtl w:val="0"/>
              </w:rPr>
              <w:t xml:space="preserve">Principal</w:t>
            </w:r>
          </w:p>
          <w:p w:rsidR="00000000" w:rsidDel="00000000" w:rsidP="00000000" w:rsidRDefault="00000000" w:rsidRPr="00000000" w14:paraId="0000005D">
            <w:pPr>
              <w:spacing w:line="240" w:lineRule="auto"/>
              <w:ind w:left="684" w:firstLine="0"/>
              <w:rPr>
                <w:rFonts w:ascii="Calibri" w:cs="Calibri" w:eastAsia="Calibri" w:hAnsi="Calibri"/>
              </w:rPr>
            </w:pPr>
            <w:r w:rsidDel="00000000" w:rsidR="00000000" w:rsidRPr="00000000">
              <w:rPr>
                <w:rFonts w:ascii="Calibri" w:cs="Calibri" w:eastAsia="Calibri" w:hAnsi="Calibri"/>
                <w:rtl w:val="0"/>
              </w:rPr>
              <w:t xml:space="preserve">Govt. D.B. Girls’ P.G. (Autonomous) College, Raipur-492001</w:t>
            </w:r>
          </w:p>
          <w:p w:rsidR="00000000" w:rsidDel="00000000" w:rsidP="00000000" w:rsidRDefault="00000000" w:rsidRPr="00000000" w14:paraId="0000005E">
            <w:pPr>
              <w:spacing w:line="240" w:lineRule="auto"/>
              <w:ind w:left="684" w:firstLine="0"/>
              <w:rPr>
                <w:rFonts w:ascii="Cambria" w:cs="Cambria" w:eastAsia="Cambria" w:hAnsi="Cambria"/>
              </w:rPr>
            </w:pPr>
            <w:r w:rsidDel="00000000" w:rsidR="00000000" w:rsidRPr="00000000">
              <w:rPr>
                <w:rFonts w:ascii="Cambria" w:cs="Cambria" w:eastAsia="Cambria" w:hAnsi="Cambria"/>
                <w:rtl w:val="0"/>
              </w:rPr>
              <w:t xml:space="preserve"> Ph. No.: 91(0771)2229248</w:t>
            </w:r>
          </w:p>
          <w:p w:rsidR="00000000" w:rsidDel="00000000" w:rsidP="00000000" w:rsidRDefault="00000000" w:rsidRPr="00000000" w14:paraId="0000005F">
            <w:pPr>
              <w:spacing w:line="240" w:lineRule="auto"/>
              <w:ind w:left="684" w:firstLine="0"/>
              <w:rPr>
                <w:rFonts w:ascii="Cambria" w:cs="Cambria" w:eastAsia="Cambria" w:hAnsi="Cambria"/>
              </w:rPr>
            </w:pPr>
            <w:r w:rsidDel="00000000" w:rsidR="00000000" w:rsidRPr="00000000">
              <w:rPr>
                <w:rFonts w:ascii="Cambria" w:cs="Cambria" w:eastAsia="Cambria" w:hAnsi="Cambria"/>
                <w:rtl w:val="0"/>
              </w:rPr>
              <w:t xml:space="preserve"> Fax:       91(0771)2229248</w:t>
            </w:r>
          </w:p>
          <w:p w:rsidR="00000000" w:rsidDel="00000000" w:rsidP="00000000" w:rsidRDefault="00000000" w:rsidRPr="00000000" w14:paraId="00000060">
            <w:pPr>
              <w:spacing w:line="240" w:lineRule="auto"/>
              <w:ind w:left="684" w:firstLine="0"/>
              <w:rPr>
                <w:rFonts w:ascii="Calibri" w:cs="Calibri" w:eastAsia="Calibri" w:hAnsi="Calibri"/>
              </w:rPr>
            </w:pPr>
            <w:r w:rsidDel="00000000" w:rsidR="00000000" w:rsidRPr="00000000">
              <w:rPr>
                <w:rFonts w:ascii="Cambria" w:cs="Cambria" w:eastAsia="Cambria" w:hAnsi="Cambria"/>
                <w:rtl w:val="0"/>
              </w:rPr>
              <w:t xml:space="preserve">E-Mail: </w:t>
            </w:r>
            <w:r w:rsidDel="00000000" w:rsidR="00000000" w:rsidRPr="00000000">
              <w:rPr>
                <w:rFonts w:ascii="Calibri" w:cs="Calibri" w:eastAsia="Calibri" w:hAnsi="Calibri"/>
                <w:rtl w:val="0"/>
              </w:rPr>
              <w:t xml:space="preserve"> dbgirls@yahoo.co.in</w:t>
            </w:r>
          </w:p>
          <w:p w:rsidR="00000000" w:rsidDel="00000000" w:rsidP="00000000" w:rsidRDefault="00000000" w:rsidRPr="00000000" w14:paraId="00000061">
            <w:pPr>
              <w:spacing w:line="240" w:lineRule="auto"/>
              <w:ind w:left="684" w:right="504" w:firstLine="0"/>
              <w:jc w:val="center"/>
              <w:rPr>
                <w:u w:val="single"/>
              </w:rPr>
            </w:pPr>
            <w:r w:rsidDel="00000000" w:rsidR="00000000" w:rsidRPr="00000000">
              <w:rPr>
                <w:rtl w:val="0"/>
              </w:rPr>
            </w:r>
          </w:p>
          <w:p w:rsidR="00000000" w:rsidDel="00000000" w:rsidP="00000000" w:rsidRDefault="00000000" w:rsidRPr="00000000" w14:paraId="00000062">
            <w:pPr>
              <w:spacing w:line="240" w:lineRule="auto"/>
              <w:ind w:left="720" w:firstLine="0"/>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Dr. Indu A. George                           </w:t>
            </w:r>
            <w:r w:rsidDel="00000000" w:rsidR="00000000" w:rsidRPr="00000000">
              <w:rPr>
                <w:rtl w:val="0"/>
              </w:rPr>
            </w:r>
          </w:p>
          <w:p w:rsidR="00000000" w:rsidDel="00000000" w:rsidP="00000000" w:rsidRDefault="00000000" w:rsidRPr="00000000" w14:paraId="00000063">
            <w:pPr>
              <w:spacing w:line="240" w:lineRule="auto"/>
              <w:ind w:left="72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Director                                          </w:t>
            </w:r>
          </w:p>
          <w:p w:rsidR="00000000" w:rsidDel="00000000" w:rsidP="00000000" w:rsidRDefault="00000000" w:rsidRPr="00000000" w14:paraId="00000064">
            <w:pPr>
              <w:spacing w:line="240" w:lineRule="auto"/>
              <w:ind w:left="72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WRIC                                               </w:t>
            </w:r>
          </w:p>
          <w:p w:rsidR="00000000" w:rsidDel="00000000" w:rsidP="00000000" w:rsidRDefault="00000000" w:rsidRPr="00000000" w14:paraId="00000065">
            <w:pPr>
              <w:spacing w:line="240" w:lineRule="auto"/>
              <w:ind w:left="72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University of Mumbai              </w:t>
            </w:r>
          </w:p>
          <w:p w:rsidR="00000000" w:rsidDel="00000000" w:rsidP="00000000" w:rsidRDefault="00000000" w:rsidRPr="00000000" w14:paraId="00000066">
            <w:pPr>
              <w:spacing w:line="240" w:lineRule="auto"/>
              <w:ind w:left="72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Vidyanagari                                 </w:t>
            </w:r>
          </w:p>
          <w:p w:rsidR="00000000" w:rsidDel="00000000" w:rsidP="00000000" w:rsidRDefault="00000000" w:rsidRPr="00000000" w14:paraId="00000067">
            <w:pPr>
              <w:spacing w:line="240" w:lineRule="auto"/>
              <w:ind w:left="72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Kalina, Santacruz (E)                </w:t>
            </w:r>
          </w:p>
          <w:p w:rsidR="00000000" w:rsidDel="00000000" w:rsidP="00000000" w:rsidRDefault="00000000" w:rsidRPr="00000000" w14:paraId="00000068">
            <w:pPr>
              <w:spacing w:line="240" w:lineRule="auto"/>
              <w:ind w:left="72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Mumbai – 400 098                     </w:t>
            </w:r>
          </w:p>
          <w:p w:rsidR="00000000" w:rsidDel="00000000" w:rsidP="00000000" w:rsidRDefault="00000000" w:rsidRPr="00000000" w14:paraId="00000069">
            <w:pPr>
              <w:spacing w:line="240" w:lineRule="auto"/>
              <w:ind w:left="720" w:firstLine="0"/>
              <w:rPr>
                <w:rFonts w:ascii="Cambria" w:cs="Cambria" w:eastAsia="Cambria" w:hAnsi="Cambria"/>
                <w:sz w:val="20"/>
                <w:szCs w:val="20"/>
              </w:rPr>
            </w:pPr>
            <w:r w:rsidDel="00000000" w:rsidR="00000000" w:rsidRPr="00000000">
              <w:rPr>
                <w:rFonts w:ascii="Calibri" w:cs="Calibri" w:eastAsia="Calibri" w:hAnsi="Calibri"/>
                <w:rtl w:val="0"/>
              </w:rPr>
              <w:t xml:space="preserve">Telefax. : 022-2653 0248                     </w:t>
            </w:r>
            <w:r w:rsidDel="00000000" w:rsidR="00000000" w:rsidRPr="00000000">
              <w:rPr>
                <w:rtl w:val="0"/>
              </w:rPr>
            </w:r>
          </w:p>
          <w:p w:rsidR="00000000" w:rsidDel="00000000" w:rsidP="00000000" w:rsidRDefault="00000000" w:rsidRPr="00000000" w14:paraId="0000006A">
            <w:pPr>
              <w:spacing w:line="240" w:lineRule="auto"/>
              <w:ind w:left="720" w:firstLine="0"/>
              <w:rPr>
                <w:rFonts w:ascii="Cambria" w:cs="Cambria" w:eastAsia="Cambria" w:hAnsi="Cambria"/>
                <w:sz w:val="18"/>
                <w:szCs w:val="18"/>
              </w:rPr>
            </w:pPr>
            <w:r w:rsidDel="00000000" w:rsidR="00000000" w:rsidRPr="00000000">
              <w:rPr>
                <w:rFonts w:ascii="Calibri" w:cs="Calibri" w:eastAsia="Calibri" w:hAnsi="Calibri"/>
                <w:sz w:val="20"/>
                <w:szCs w:val="20"/>
                <w:rtl w:val="0"/>
              </w:rPr>
              <w:t xml:space="preserve">E-mail :</w:t>
            </w:r>
            <w:hyperlink r:id="rId16">
              <w:r w:rsidDel="00000000" w:rsidR="00000000" w:rsidRPr="00000000">
                <w:rPr>
                  <w:rFonts w:ascii="Calibri" w:cs="Calibri" w:eastAsia="Calibri" w:hAnsi="Calibri"/>
                  <w:color w:val="0000ff"/>
                  <w:sz w:val="20"/>
                  <w:szCs w:val="20"/>
                  <w:u w:val="single"/>
                  <w:rtl w:val="0"/>
                </w:rPr>
                <w:t xml:space="preserve">director@wric.mu.ac.in</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B">
            <w:pPr>
              <w:spacing w:before="120" w:line="240" w:lineRule="auto"/>
              <w:rPr>
                <w:rFonts w:ascii="Cambria" w:cs="Cambria" w:eastAsia="Cambria" w:hAnsi="Cambria"/>
                <w:sz w:val="20"/>
                <w:szCs w:val="20"/>
              </w:rPr>
            </w:pPr>
            <w:r w:rsidDel="00000000" w:rsidR="00000000" w:rsidRPr="00000000">
              <w:rPr>
                <w:rFonts w:ascii="Cambria" w:cs="Cambria" w:eastAsia="Cambria" w:hAnsi="Cambria"/>
                <w:b w:val="1"/>
                <w:sz w:val="18"/>
                <w:szCs w:val="18"/>
                <w:rtl w:val="0"/>
              </w:rPr>
              <w:t xml:space="preserve">                                                                </w:t>
            </w:r>
            <w:r w:rsidDel="00000000" w:rsidR="00000000" w:rsidRPr="00000000">
              <w:rPr>
                <w:rtl w:val="0"/>
              </w:rPr>
            </w:r>
          </w:p>
          <w:p w:rsidR="00000000" w:rsidDel="00000000" w:rsidP="00000000" w:rsidRDefault="00000000" w:rsidRPr="00000000" w14:paraId="0000006C">
            <w:pPr>
              <w:spacing w:line="240"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Program Co-ordinator                   Course Co-ordinator</w:t>
            </w:r>
            <w:r w:rsidDel="00000000" w:rsidR="00000000" w:rsidRPr="00000000">
              <w:rPr>
                <w:rtl w:val="0"/>
              </w:rPr>
            </w:r>
          </w:p>
          <w:p w:rsidR="00000000" w:rsidDel="00000000" w:rsidP="00000000" w:rsidRDefault="00000000" w:rsidRPr="00000000" w14:paraId="0000006D">
            <w:pPr>
              <w:spacing w:line="240"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Mr. K. K.Mahajan                              Mr. N.Nageswara Rao                                      </w:t>
            </w:r>
            <w:r w:rsidDel="00000000" w:rsidR="00000000" w:rsidRPr="00000000">
              <w:rPr>
                <w:rtl w:val="0"/>
              </w:rPr>
            </w:r>
          </w:p>
          <w:p w:rsidR="00000000" w:rsidDel="00000000" w:rsidP="00000000" w:rsidRDefault="00000000" w:rsidRPr="00000000" w14:paraId="0000006E">
            <w:pPr>
              <w:spacing w:line="240" w:lineRule="auto"/>
              <w:ind w:right="504"/>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Technical Officer  III                          Technical officer I</w:t>
            </w:r>
          </w:p>
          <w:p w:rsidR="00000000" w:rsidDel="00000000" w:rsidP="00000000" w:rsidRDefault="00000000" w:rsidRPr="00000000" w14:paraId="0000006F">
            <w:pPr>
              <w:spacing w:line="240" w:lineRule="auto"/>
              <w:ind w:right="504"/>
              <w:rPr>
                <w:rFonts w:ascii="Cambria" w:cs="Cambria" w:eastAsia="Cambria" w:hAnsi="Cambria"/>
                <w:sz w:val="12"/>
                <w:szCs w:val="12"/>
              </w:rPr>
            </w:pPr>
            <w:r w:rsidDel="00000000" w:rsidR="00000000" w:rsidRPr="00000000">
              <w:rPr>
                <w:rtl w:val="0"/>
              </w:rPr>
            </w:r>
          </w:p>
          <w:p w:rsidR="00000000" w:rsidDel="00000000" w:rsidP="00000000" w:rsidRDefault="00000000" w:rsidRPr="00000000" w14:paraId="00000070">
            <w:pPr>
              <w:spacing w:line="240"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Organizing Secretary</w:t>
            </w:r>
            <w:r w:rsidDel="00000000" w:rsidR="00000000" w:rsidRPr="00000000">
              <w:rPr>
                <w:rtl w:val="0"/>
              </w:rPr>
            </w:r>
          </w:p>
          <w:p w:rsidR="00000000" w:rsidDel="00000000" w:rsidP="00000000" w:rsidRDefault="00000000" w:rsidRPr="00000000" w14:paraId="00000071">
            <w:pPr>
              <w:spacing w:line="240"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Dr. Maya Shedpure,</w:t>
            </w:r>
            <w:r w:rsidDel="00000000" w:rsidR="00000000" w:rsidRPr="00000000">
              <w:rPr>
                <w:rFonts w:ascii="Cambria" w:cs="Cambria" w:eastAsia="Cambria" w:hAnsi="Cambria"/>
                <w:sz w:val="20"/>
                <w:szCs w:val="20"/>
                <w:rtl w:val="0"/>
              </w:rPr>
              <w:t xml:space="preserve"> Professor in Zoology</w:t>
            </w:r>
          </w:p>
          <w:p w:rsidR="00000000" w:rsidDel="00000000" w:rsidP="00000000" w:rsidRDefault="00000000" w:rsidRPr="00000000" w14:paraId="00000072">
            <w:pPr>
              <w:spacing w:line="240" w:lineRule="auto"/>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Dr. M.L. Verma ,</w:t>
            </w:r>
            <w:r w:rsidDel="00000000" w:rsidR="00000000" w:rsidRPr="00000000">
              <w:rPr>
                <w:rFonts w:ascii="Cambria" w:cs="Cambria" w:eastAsia="Cambria" w:hAnsi="Cambria"/>
                <w:sz w:val="20"/>
                <w:szCs w:val="20"/>
                <w:rtl w:val="0"/>
              </w:rPr>
              <w:t xml:space="preserve"> Professor in Physics</w:t>
            </w:r>
          </w:p>
          <w:p w:rsidR="00000000" w:rsidDel="00000000" w:rsidP="00000000" w:rsidRDefault="00000000" w:rsidRPr="00000000" w14:paraId="00000073">
            <w:pPr>
              <w:spacing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74">
            <w:pPr>
              <w:spacing w:line="276"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Technical Resource Persons from WRIC</w:t>
            </w: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K.K.Mahajan, N. Nageswara Rao</w:t>
            </w:r>
          </w:p>
          <w:p w:rsidR="00000000" w:rsidDel="00000000" w:rsidP="00000000" w:rsidRDefault="00000000" w:rsidRPr="00000000" w14:paraId="0000007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Sunita Batra , Sudhir Kumar ,</w:t>
            </w:r>
          </w:p>
          <w:p w:rsidR="00000000" w:rsidDel="00000000" w:rsidP="00000000" w:rsidRDefault="00000000" w:rsidRPr="00000000" w14:paraId="00000077">
            <w:pPr>
              <w:spacing w:line="240" w:lineRule="auto"/>
              <w:rPr>
                <w:rFonts w:ascii="Cambria" w:cs="Cambria" w:eastAsia="Cambria" w:hAnsi="Cambria"/>
                <w:sz w:val="20"/>
                <w:szCs w:val="20"/>
              </w:rPr>
            </w:pPr>
            <w:r w:rsidDel="00000000" w:rsidR="00000000" w:rsidRPr="00000000">
              <w:rPr>
                <w:rFonts w:ascii="Calibri" w:cs="Calibri" w:eastAsia="Calibri" w:hAnsi="Calibri"/>
                <w:sz w:val="20"/>
                <w:szCs w:val="20"/>
                <w:rtl w:val="0"/>
              </w:rPr>
              <w:t xml:space="preserve"> Milind Shidruk , Devendra  Gunde</w:t>
            </w:r>
            <w:r w:rsidDel="00000000" w:rsidR="00000000" w:rsidRPr="00000000">
              <w:rPr>
                <w:rtl w:val="0"/>
              </w:rPr>
            </w:r>
          </w:p>
          <w:p w:rsidR="00000000" w:rsidDel="00000000" w:rsidP="00000000" w:rsidRDefault="00000000" w:rsidRPr="00000000" w14:paraId="00000078">
            <w:pPr>
              <w:widowControl w:val="0"/>
              <w:spacing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spacing w:line="360" w:lineRule="auto"/>
              <w:jc w:val="center"/>
              <w:rPr>
                <w:rFonts w:ascii="Calibri" w:cs="Calibri" w:eastAsia="Calibri" w:hAnsi="Calibri"/>
              </w:rPr>
            </w:pPr>
            <w:r w:rsidDel="00000000" w:rsidR="00000000" w:rsidRPr="00000000">
              <w:rPr>
                <w:rFonts w:ascii="Calibri" w:cs="Calibri" w:eastAsia="Calibri" w:hAnsi="Calibri"/>
                <w:b w:val="1"/>
                <w:rtl w:val="0"/>
              </w:rPr>
              <w:t xml:space="preserve">Local Organizing Committee Members</w:t>
            </w:r>
            <w:r w:rsidDel="00000000" w:rsidR="00000000" w:rsidRPr="00000000">
              <w:rPr>
                <w:rtl w:val="0"/>
              </w:rPr>
            </w:r>
          </w:p>
          <w:p w:rsidR="00000000" w:rsidDel="00000000" w:rsidP="00000000" w:rsidRDefault="00000000" w:rsidRPr="00000000" w14:paraId="0000007A">
            <w:pPr>
              <w:widowControl w:val="0"/>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Dr.Ragini Pandey, Dr. Richa Tikariha, Dr. Neetu Harmukh, Dr. Bhupendra Sen, Dr. Kiran Dewangan </w:t>
            </w:r>
          </w:p>
          <w:p w:rsidR="00000000" w:rsidDel="00000000" w:rsidP="00000000" w:rsidRDefault="00000000" w:rsidRPr="00000000" w14:paraId="0000007B">
            <w:pPr>
              <w:spacing w:line="276" w:lineRule="auto"/>
              <w:rPr>
                <w:rFonts w:ascii="Calibri" w:cs="Calibri" w:eastAsia="Calibri" w:hAnsi="Calibri"/>
              </w:rPr>
            </w:pPr>
            <w:r w:rsidDel="00000000" w:rsidR="00000000" w:rsidRPr="00000000">
              <w:rPr>
                <w:rtl w:val="0"/>
              </w:rPr>
            </w:r>
          </w:p>
        </w:tc>
        <w:tc>
          <w:tcPr>
            <w:gridSpan w:val="2"/>
            <w:vAlign w:val="center"/>
          </w:tcPr>
          <w:p w:rsidR="00000000" w:rsidDel="00000000" w:rsidP="00000000" w:rsidRDefault="00000000" w:rsidRPr="00000000" w14:paraId="0000007C">
            <w:pPr>
              <w:spacing w:line="240" w:lineRule="auto"/>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Govt D.B. Girls’ P.G. (Autonomous ) College, Raipur-492001</w:t>
            </w:r>
            <w:r w:rsidDel="00000000" w:rsidR="00000000" w:rsidRPr="00000000">
              <w:rPr>
                <w:rtl w:val="0"/>
              </w:rPr>
            </w:r>
          </w:p>
          <w:p w:rsidR="00000000" w:rsidDel="00000000" w:rsidP="00000000" w:rsidRDefault="00000000" w:rsidRPr="00000000" w14:paraId="0000007D">
            <w:pPr>
              <w:spacing w:line="240" w:lineRule="auto"/>
              <w:jc w:val="center"/>
              <w:rPr>
                <w:rFonts w:ascii="Cambria" w:cs="Cambria" w:eastAsia="Cambria" w:hAnsi="Cambria"/>
              </w:rPr>
            </w:pPr>
            <w:r w:rsidDel="00000000" w:rsidR="00000000" w:rsidRPr="00000000">
              <w:rPr>
                <w:rFonts w:ascii="Calibri" w:cs="Calibri" w:eastAsia="Calibri" w:hAnsi="Calibri"/>
              </w:rPr>
              <w:drawing>
                <wp:inline distB="0" distT="0" distL="114300" distR="114300">
                  <wp:extent cx="617220" cy="691515"/>
                  <wp:effectExtent b="0" l="0" r="0" t="0"/>
                  <wp:docPr id="7"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617220" cy="691515"/>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spacing w:line="240" w:lineRule="auto"/>
              <w:jc w:val="center"/>
              <w:rPr>
                <w:rFonts w:ascii="Cambria" w:cs="Cambria" w:eastAsia="Cambria" w:hAnsi="Cambria"/>
                <w:sz w:val="30"/>
                <w:szCs w:val="30"/>
              </w:rPr>
            </w:pPr>
            <w:r w:rsidDel="00000000" w:rsidR="00000000" w:rsidRPr="00000000">
              <w:rPr>
                <w:rtl w:val="0"/>
              </w:rPr>
            </w:r>
          </w:p>
          <w:p w:rsidR="00000000" w:rsidDel="00000000" w:rsidP="00000000" w:rsidRDefault="00000000" w:rsidRPr="00000000" w14:paraId="0000007F">
            <w:pPr>
              <w:spacing w:line="240" w:lineRule="auto"/>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National  Workshop</w:t>
            </w:r>
            <w:r w:rsidDel="00000000" w:rsidR="00000000" w:rsidRPr="00000000">
              <w:rPr>
                <w:rtl w:val="0"/>
              </w:rPr>
            </w:r>
          </w:p>
          <w:p w:rsidR="00000000" w:rsidDel="00000000" w:rsidP="00000000" w:rsidRDefault="00000000" w:rsidRPr="00000000" w14:paraId="00000080">
            <w:pPr>
              <w:spacing w:line="240" w:lineRule="auto"/>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On</w:t>
            </w:r>
            <w:r w:rsidDel="00000000" w:rsidR="00000000" w:rsidRPr="00000000">
              <w:rPr>
                <w:rtl w:val="0"/>
              </w:rPr>
            </w:r>
          </w:p>
          <w:p w:rsidR="00000000" w:rsidDel="00000000" w:rsidP="00000000" w:rsidRDefault="00000000" w:rsidRPr="00000000" w14:paraId="00000081">
            <w:pPr>
              <w:spacing w:line="240" w:lineRule="auto"/>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“Operation and Maintenance of Opto Analytical Laboratory Equipments”</w:t>
            </w:r>
            <w:r w:rsidDel="00000000" w:rsidR="00000000" w:rsidRPr="00000000">
              <w:rPr>
                <w:rtl w:val="0"/>
              </w:rPr>
            </w:r>
          </w:p>
          <w:p w:rsidR="00000000" w:rsidDel="00000000" w:rsidP="00000000" w:rsidRDefault="00000000" w:rsidRPr="00000000" w14:paraId="00000082">
            <w:pPr>
              <w:spacing w:line="240" w:lineRule="auto"/>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(NWOMOLE, 2020)</w:t>
            </w:r>
            <w:r w:rsidDel="00000000" w:rsidR="00000000" w:rsidRPr="00000000">
              <w:rPr>
                <w:rtl w:val="0"/>
              </w:rPr>
            </w:r>
          </w:p>
          <w:p w:rsidR="00000000" w:rsidDel="00000000" w:rsidP="00000000" w:rsidRDefault="00000000" w:rsidRPr="00000000" w14:paraId="00000083">
            <w:pPr>
              <w:spacing w:line="240" w:lineRule="auto"/>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4">
            <w:pPr>
              <w:spacing w:line="240" w:lineRule="auto"/>
              <w:jc w:val="cente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6–10 January,  2020</w:t>
            </w:r>
            <w:r w:rsidDel="00000000" w:rsidR="00000000" w:rsidRPr="00000000">
              <w:rPr>
                <w:rtl w:val="0"/>
              </w:rPr>
            </w:r>
          </w:p>
          <w:p w:rsidR="00000000" w:rsidDel="00000000" w:rsidP="00000000" w:rsidRDefault="00000000" w:rsidRPr="00000000" w14:paraId="00000085">
            <w:pPr>
              <w:spacing w:line="240" w:lineRule="auto"/>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6">
            <w:pPr>
              <w:spacing w:line="240" w:lineRule="auto"/>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in association with </w:t>
            </w:r>
            <w:r w:rsidDel="00000000" w:rsidR="00000000" w:rsidRPr="00000000">
              <w:rPr>
                <w:rtl w:val="0"/>
              </w:rPr>
            </w:r>
          </w:p>
          <w:p w:rsidR="00000000" w:rsidDel="00000000" w:rsidP="00000000" w:rsidRDefault="00000000" w:rsidRPr="00000000" w14:paraId="00000087">
            <w:pPr>
              <w:spacing w:line="24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8">
            <w:pPr>
              <w:spacing w:line="240" w:lineRule="auto"/>
              <w:jc w:val="center"/>
              <w:rPr>
                <w:sz w:val="18"/>
                <w:szCs w:val="18"/>
              </w:rPr>
            </w:pPr>
            <w:r w:rsidDel="00000000" w:rsidR="00000000" w:rsidRPr="00000000">
              <w:rPr>
                <w:sz w:val="18"/>
                <w:szCs w:val="18"/>
              </w:rPr>
              <w:drawing>
                <wp:inline distB="0" distT="0" distL="114300" distR="114300">
                  <wp:extent cx="596265" cy="627380"/>
                  <wp:effectExtent b="0" l="0" r="0" t="0"/>
                  <wp:docPr descr="New Picture (1)" id="2" name="image7.png"/>
                  <a:graphic>
                    <a:graphicData uri="http://schemas.openxmlformats.org/drawingml/2006/picture">
                      <pic:pic>
                        <pic:nvPicPr>
                          <pic:cNvPr descr="New Picture (1)" id="0" name="image7.png"/>
                          <pic:cNvPicPr preferRelativeResize="0"/>
                        </pic:nvPicPr>
                        <pic:blipFill>
                          <a:blip r:embed="rId18"/>
                          <a:srcRect b="0" l="0" r="0" t="0"/>
                          <a:stretch>
                            <a:fillRect/>
                          </a:stretch>
                        </pic:blipFill>
                        <pic:spPr>
                          <a:xfrm>
                            <a:off x="0" y="0"/>
                            <a:ext cx="596265" cy="627380"/>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spacing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8A">
            <w:pPr>
              <w:spacing w:line="240" w:lineRule="auto"/>
              <w:rPr>
                <w:rFonts w:ascii="Cambria" w:cs="Cambria" w:eastAsia="Cambria" w:hAnsi="Cambria"/>
                <w:sz w:val="28"/>
                <w:szCs w:val="28"/>
              </w:rPr>
            </w:pPr>
            <w:r w:rsidDel="00000000" w:rsidR="00000000" w:rsidRPr="00000000">
              <w:rPr>
                <w:rFonts w:ascii="Cambria" w:cs="Cambria" w:eastAsia="Cambria" w:hAnsi="Cambria"/>
                <w:sz w:val="30"/>
                <w:szCs w:val="30"/>
                <w:rtl w:val="0"/>
              </w:rPr>
              <w:t xml:space="preserve">   </w:t>
            </w:r>
            <w:r w:rsidDel="00000000" w:rsidR="00000000" w:rsidRPr="00000000">
              <w:rPr>
                <w:rFonts w:ascii="Cambria" w:cs="Cambria" w:eastAsia="Cambria" w:hAnsi="Cambria"/>
                <w:b w:val="1"/>
                <w:sz w:val="28"/>
                <w:szCs w:val="28"/>
                <w:rtl w:val="0"/>
              </w:rPr>
              <w:t xml:space="preserve">Western Regional Instrumentation   </w:t>
            </w:r>
            <w:r w:rsidDel="00000000" w:rsidR="00000000" w:rsidRPr="00000000">
              <w:rPr>
                <w:rtl w:val="0"/>
              </w:rPr>
            </w:r>
          </w:p>
          <w:p w:rsidR="00000000" w:rsidDel="00000000" w:rsidP="00000000" w:rsidRDefault="00000000" w:rsidRPr="00000000" w14:paraId="0000008B">
            <w:pPr>
              <w:spacing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                   Centre, Mumbai.</w:t>
            </w:r>
            <w:r w:rsidDel="00000000" w:rsidR="00000000" w:rsidRPr="00000000">
              <w:rPr>
                <w:rtl w:val="0"/>
              </w:rPr>
            </w:r>
          </w:p>
          <w:p w:rsidR="00000000" w:rsidDel="00000000" w:rsidP="00000000" w:rsidRDefault="00000000" w:rsidRPr="00000000" w14:paraId="0000008C">
            <w:pPr>
              <w:spacing w:line="240" w:lineRule="auto"/>
              <w:jc w:val="center"/>
              <w:rPr>
                <w:rFonts w:ascii="Cambria" w:cs="Cambria" w:eastAsia="Cambria" w:hAnsi="Cambria"/>
                <w:sz w:val="20"/>
                <w:szCs w:val="20"/>
              </w:rPr>
            </w:pPr>
            <w:r w:rsidDel="00000000" w:rsidR="00000000" w:rsidRPr="00000000">
              <w:rPr>
                <w:rFonts w:ascii="Cambria" w:cs="Cambria" w:eastAsia="Cambria" w:hAnsi="Cambria"/>
                <w:sz w:val="30"/>
                <w:szCs w:val="30"/>
                <w:rtl w:val="0"/>
              </w:rPr>
              <w:t xml:space="preserve">(</w:t>
            </w:r>
            <w:r w:rsidDel="00000000" w:rsidR="00000000" w:rsidRPr="00000000">
              <w:rPr>
                <w:rFonts w:ascii="Cambria" w:cs="Cambria" w:eastAsia="Cambria" w:hAnsi="Cambria"/>
                <w:b w:val="1"/>
                <w:i w:val="1"/>
                <w:sz w:val="20"/>
                <w:szCs w:val="20"/>
                <w:rtl w:val="0"/>
              </w:rPr>
              <w:t xml:space="preserve">National Facility Centre for Instrumentation</w:t>
            </w:r>
            <w:r w:rsidDel="00000000" w:rsidR="00000000" w:rsidRPr="00000000">
              <w:rPr>
                <w:rtl w:val="0"/>
              </w:rPr>
            </w:r>
          </w:p>
          <w:p w:rsidR="00000000" w:rsidDel="00000000" w:rsidP="00000000" w:rsidRDefault="00000000" w:rsidRPr="00000000" w14:paraId="0000008D">
            <w:pPr>
              <w:spacing w:line="240" w:lineRule="auto"/>
              <w:jc w:val="center"/>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of</w:t>
            </w:r>
            <w:r w:rsidDel="00000000" w:rsidR="00000000" w:rsidRPr="00000000">
              <w:rPr>
                <w:rtl w:val="0"/>
              </w:rPr>
            </w:r>
          </w:p>
          <w:p w:rsidR="00000000" w:rsidDel="00000000" w:rsidP="00000000" w:rsidRDefault="00000000" w:rsidRPr="00000000" w14:paraId="0000008E">
            <w:pPr>
              <w:spacing w:line="240" w:lineRule="auto"/>
              <w:jc w:val="center"/>
              <w:rPr>
                <w:rFonts w:ascii="Cambria" w:cs="Cambria" w:eastAsia="Cambria" w:hAnsi="Cambria"/>
                <w:sz w:val="30"/>
                <w:szCs w:val="30"/>
              </w:rPr>
            </w:pPr>
            <w:r w:rsidDel="00000000" w:rsidR="00000000" w:rsidRPr="00000000">
              <w:rPr>
                <w:rFonts w:ascii="Cambria" w:cs="Cambria" w:eastAsia="Cambria" w:hAnsi="Cambria"/>
                <w:b w:val="1"/>
                <w:i w:val="1"/>
                <w:sz w:val="20"/>
                <w:szCs w:val="20"/>
                <w:rtl w:val="0"/>
              </w:rPr>
              <w:t xml:space="preserve">UGC, New Delhi</w:t>
            </w:r>
            <w:r w:rsidDel="00000000" w:rsidR="00000000" w:rsidRPr="00000000">
              <w:rPr>
                <w:rFonts w:ascii="Cambria" w:cs="Cambria" w:eastAsia="Cambria" w:hAnsi="Cambria"/>
                <w:sz w:val="30"/>
                <w:szCs w:val="30"/>
                <w:rtl w:val="0"/>
              </w:rPr>
              <w:t xml:space="preserve">)</w:t>
            </w:r>
          </w:p>
          <w:p w:rsidR="00000000" w:rsidDel="00000000" w:rsidP="00000000" w:rsidRDefault="00000000" w:rsidRPr="00000000" w14:paraId="0000008F">
            <w:pPr>
              <w:spacing w:line="240" w:lineRule="auto"/>
              <w:rPr>
                <w:rFonts w:ascii="Cambria" w:cs="Cambria" w:eastAsia="Cambria" w:hAnsi="Cambria"/>
              </w:rPr>
            </w:pP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90">
            <w:pPr>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TEL.NO. +</w:t>
            </w:r>
            <w:r w:rsidDel="00000000" w:rsidR="00000000" w:rsidRPr="00000000">
              <w:rPr>
                <w:rFonts w:ascii="Cambria" w:cs="Cambria" w:eastAsia="Cambria" w:hAnsi="Cambria"/>
                <w:rtl w:val="0"/>
              </w:rPr>
              <w:t xml:space="preserve">91(0771)2229248 </w:t>
            </w:r>
          </w:p>
          <w:p w:rsidR="00000000" w:rsidDel="00000000" w:rsidP="00000000" w:rsidRDefault="00000000" w:rsidRPr="00000000" w14:paraId="00000091">
            <w:pPr>
              <w:spacing w:line="276" w:lineRule="auto"/>
              <w:rPr>
                <w:rFonts w:ascii="Cambria" w:cs="Cambria" w:eastAsia="Cambria" w:hAnsi="Cambria"/>
              </w:rPr>
            </w:pPr>
            <w:r w:rsidDel="00000000" w:rsidR="00000000" w:rsidRPr="00000000">
              <w:rPr>
                <w:rFonts w:ascii="Cambria" w:cs="Cambria" w:eastAsia="Cambria" w:hAnsi="Cambria"/>
                <w:rtl w:val="0"/>
              </w:rPr>
              <w:t xml:space="preserve">                    +91 (2352) 230086 / 230088</w:t>
            </w:r>
          </w:p>
          <w:p w:rsidR="00000000" w:rsidDel="00000000" w:rsidP="00000000" w:rsidRDefault="00000000" w:rsidRPr="00000000" w14:paraId="00000092">
            <w:pPr>
              <w:spacing w:line="276"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93">
            <w:pPr>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FAX:</w:t>
            </w:r>
            <w:r w:rsidDel="00000000" w:rsidR="00000000" w:rsidRPr="00000000">
              <w:rPr>
                <w:rFonts w:ascii="Cambria" w:cs="Cambria" w:eastAsia="Cambria" w:hAnsi="Cambria"/>
                <w:rtl w:val="0"/>
              </w:rPr>
              <w:t xml:space="preserve">     +91(0771)2229248</w:t>
            </w:r>
          </w:p>
          <w:p w:rsidR="00000000" w:rsidDel="00000000" w:rsidP="00000000" w:rsidRDefault="00000000" w:rsidRPr="00000000" w14:paraId="00000094">
            <w:pPr>
              <w:spacing w:line="276" w:lineRule="auto"/>
              <w:rPr>
                <w:rFonts w:ascii="Cambria" w:cs="Cambria" w:eastAsia="Cambria" w:hAnsi="Cambria"/>
              </w:rPr>
            </w:pPr>
            <w:r w:rsidDel="00000000" w:rsidR="00000000" w:rsidRPr="00000000">
              <w:rPr>
                <w:rFonts w:ascii="Cambria" w:cs="Cambria" w:eastAsia="Cambria" w:hAnsi="Cambria"/>
                <w:rtl w:val="0"/>
              </w:rPr>
              <w:t xml:space="preserve">                  +91 (2352) 230044</w:t>
            </w:r>
          </w:p>
          <w:p w:rsidR="00000000" w:rsidDel="00000000" w:rsidP="00000000" w:rsidRDefault="00000000" w:rsidRPr="00000000" w14:paraId="00000095">
            <w:pPr>
              <w:spacing w:line="240" w:lineRule="auto"/>
              <w:rPr>
                <w:rFonts w:ascii="Calibri" w:cs="Calibri" w:eastAsia="Calibri" w:hAnsi="Calibri"/>
              </w:rPr>
            </w:pPr>
            <w:r w:rsidDel="00000000" w:rsidR="00000000" w:rsidRPr="00000000">
              <w:rPr>
                <w:rFonts w:ascii="Cambria" w:cs="Cambria" w:eastAsia="Cambria" w:hAnsi="Cambria"/>
                <w:b w:val="1"/>
                <w:rtl w:val="0"/>
              </w:rPr>
              <w:t xml:space="preserve">    E-MAIL:  </w:t>
            </w:r>
            <w:r w:rsidDel="00000000" w:rsidR="00000000" w:rsidRPr="00000000">
              <w:rPr>
                <w:rFonts w:ascii="Calibri" w:cs="Calibri" w:eastAsia="Calibri" w:hAnsi="Calibri"/>
                <w:rtl w:val="0"/>
              </w:rPr>
              <w:t xml:space="preserve"> dbgirls@yahoo.co.in</w:t>
            </w:r>
          </w:p>
          <w:p w:rsidR="00000000" w:rsidDel="00000000" w:rsidP="00000000" w:rsidRDefault="00000000" w:rsidRPr="00000000" w14:paraId="00000096">
            <w:pPr>
              <w:spacing w:line="240" w:lineRule="auto"/>
              <w:rPr>
                <w:rFonts w:ascii="Cambria" w:cs="Cambria" w:eastAsia="Cambria" w:hAnsi="Cambria"/>
              </w:rPr>
            </w:pPr>
            <w:r w:rsidDel="00000000" w:rsidR="00000000" w:rsidRPr="00000000">
              <w:rPr>
                <w:rFonts w:ascii="Cambria" w:cs="Cambria" w:eastAsia="Cambria" w:hAnsi="Cambria"/>
                <w:b w:val="1"/>
                <w:rtl w:val="0"/>
              </w:rPr>
              <w:t xml:space="preserve">  Website:  </w:t>
            </w:r>
            <w:r w:rsidDel="00000000" w:rsidR="00000000" w:rsidRPr="00000000">
              <w:rPr>
                <w:rFonts w:ascii="Calibri" w:cs="Calibri" w:eastAsia="Calibri" w:hAnsi="Calibri"/>
                <w:rtl w:val="0"/>
              </w:rPr>
              <w:t xml:space="preserve"> </w:t>
            </w:r>
            <w:hyperlink r:id="rId19">
              <w:r w:rsidDel="00000000" w:rsidR="00000000" w:rsidRPr="00000000">
                <w:rPr>
                  <w:rFonts w:ascii="Calibri" w:cs="Calibri" w:eastAsia="Calibri" w:hAnsi="Calibri"/>
                  <w:color w:val="0000ff"/>
                  <w:u w:val="single"/>
                  <w:rtl w:val="0"/>
                </w:rPr>
                <w:t xml:space="preserve">www.dbgirls.org</w:t>
              </w:r>
            </w:hyperlink>
            <w:r w:rsidDel="00000000" w:rsidR="00000000" w:rsidRPr="00000000">
              <w:rPr>
                <w:rtl w:val="0"/>
              </w:rPr>
            </w:r>
          </w:p>
          <w:p w:rsidR="00000000" w:rsidDel="00000000" w:rsidP="00000000" w:rsidRDefault="00000000" w:rsidRPr="00000000" w14:paraId="00000097">
            <w:pPr>
              <w:spacing w:line="240" w:lineRule="auto"/>
              <w:rPr>
                <w:rFonts w:ascii="Calibri" w:cs="Calibri" w:eastAsia="Calibri" w:hAnsi="Calibri"/>
              </w:rPr>
            </w:pPr>
            <w:r w:rsidDel="00000000" w:rsidR="00000000" w:rsidRPr="00000000">
              <w:rPr>
                <w:rFonts w:ascii="Cambria" w:cs="Cambria" w:eastAsia="Cambria" w:hAnsi="Cambria"/>
                <w:rtl w:val="0"/>
              </w:rPr>
              <w:t xml:space="preserve">                        www.wric.ac.in</w:t>
            </w:r>
            <w:r w:rsidDel="00000000" w:rsidR="00000000" w:rsidRPr="00000000">
              <w:rPr>
                <w:rtl w:val="0"/>
              </w:rPr>
            </w:r>
          </w:p>
          <w:p w:rsidR="00000000" w:rsidDel="00000000" w:rsidP="00000000" w:rsidRDefault="00000000" w:rsidRPr="00000000" w14:paraId="00000098">
            <w:pPr>
              <w:spacing w:line="240" w:lineRule="auto"/>
              <w:rPr>
                <w:rFonts w:ascii="Cambria" w:cs="Cambria" w:eastAsia="Cambria" w:hAnsi="Cambria"/>
                <w:sz w:val="28"/>
                <w:szCs w:val="28"/>
              </w:rPr>
            </w:pPr>
            <w:r w:rsidDel="00000000" w:rsidR="00000000" w:rsidRPr="00000000">
              <w:rPr>
                <w:rtl w:val="0"/>
              </w:rPr>
            </w:r>
          </w:p>
        </w:tc>
      </w:tr>
      <w:tr>
        <w:trPr>
          <w:trHeight w:val="12175" w:hRule="atLeast"/>
        </w:trPr>
        <w:tc>
          <w:tcPr>
            <w:vAlign w:val="top"/>
          </w:tcPr>
          <w:p w:rsidR="00000000" w:rsidDel="00000000" w:rsidP="00000000" w:rsidRDefault="00000000" w:rsidRPr="00000000" w14:paraId="0000009A">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Dear Sir/Madam,</w:t>
            </w:r>
          </w:p>
          <w:p w:rsidR="00000000" w:rsidDel="00000000" w:rsidP="00000000" w:rsidRDefault="00000000" w:rsidRPr="00000000" w14:paraId="0000009B">
            <w:pPr>
              <w:spacing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9C">
            <w:pPr>
              <w:spacing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     Govt. D.B. Girls’ P.G.  (Autonomous) College, Raipur in association with UGC's</w:t>
            </w: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rtl w:val="0"/>
              </w:rPr>
              <w:t xml:space="preserve">Western Regional Instrumentation Centre, Mumbai</w:t>
            </w:r>
            <w:r w:rsidDel="00000000" w:rsidR="00000000" w:rsidRPr="00000000">
              <w:rPr>
                <w:rFonts w:ascii="Cambria" w:cs="Cambria" w:eastAsia="Cambria" w:hAnsi="Cambria"/>
                <w:sz w:val="20"/>
                <w:szCs w:val="20"/>
                <w:rtl w:val="0"/>
              </w:rPr>
              <w:t xml:space="preserve">, is organizing a Five day National  Workshop on “Operation and Maintenance of Opto Analytical Laboratory Equipments”  from 6–10 January,  2020. The keen motivation behind organizing this programme is  the fact that most of the faculties/ technicians in colleges are not trained adequately on the repair/maintenance of electronic equipments. Many laboratories have a large number of equipments abandoned due to very minor defects. Also, the money that is spent for the repair and maintenance of these equipments is very large.  Again, the repairing cannot be performed in time leading to several difficulties in the smooth functioning of laboratories. In a separate dimension, the wastes emerging from electronic equipments is alarming and is going to be a great challenge for the present scientific community. The workshop focuses on these issues.</w:t>
            </w:r>
          </w:p>
          <w:p w:rsidR="00000000" w:rsidDel="00000000" w:rsidP="00000000" w:rsidRDefault="00000000" w:rsidRPr="00000000" w14:paraId="0000009D">
            <w:pPr>
              <w:spacing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9E">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The training will be given on the essential equipments of any B.Sc. or M.Sc. laboratories like Analytical Electrical and optical Instruments etc. The participants are welcome to bring their electronic equipments (Only one or two equipments) from their laboratories that needs repair.</w:t>
            </w:r>
          </w:p>
          <w:p w:rsidR="00000000" w:rsidDel="00000000" w:rsidP="00000000" w:rsidRDefault="00000000" w:rsidRPr="00000000" w14:paraId="0000009F">
            <w:pPr>
              <w:spacing w:line="240" w:lineRule="auto"/>
              <w:jc w:val="both"/>
              <w:rPr>
                <w:rFonts w:ascii="Cambria" w:cs="Cambria" w:eastAsia="Cambria" w:hAnsi="Cambria"/>
                <w:sz w:val="12"/>
                <w:szCs w:val="12"/>
              </w:rPr>
            </w:pPr>
            <w:r w:rsidDel="00000000" w:rsidR="00000000" w:rsidRPr="00000000">
              <w:rPr>
                <w:rtl w:val="0"/>
              </w:rPr>
            </w:r>
          </w:p>
          <w:p w:rsidR="00000000" w:rsidDel="00000000" w:rsidP="00000000" w:rsidRDefault="00000000" w:rsidRPr="00000000" w14:paraId="000000A0">
            <w:pPr>
              <w:spacing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Scope:</w:t>
            </w:r>
            <w:r w:rsidDel="00000000" w:rsidR="00000000" w:rsidRPr="00000000">
              <w:rPr>
                <w:rtl w:val="0"/>
              </w:rPr>
            </w:r>
          </w:p>
          <w:p w:rsidR="00000000" w:rsidDel="00000000" w:rsidP="00000000" w:rsidRDefault="00000000" w:rsidRPr="00000000" w14:paraId="000000A1">
            <w:pPr>
              <w:spacing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2">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The program curriculum has been specifically designed for technical and scientific staff of science departments of Higher Education Institute.  This program aims at imparting skills in operation, maintenance and repairs of laboratory instruments commonly used in science laboratories.</w:t>
            </w:r>
          </w:p>
          <w:p w:rsidR="00000000" w:rsidDel="00000000" w:rsidP="00000000" w:rsidRDefault="00000000" w:rsidRPr="00000000" w14:paraId="000000A3">
            <w:pPr>
              <w:spacing w:line="240" w:lineRule="auto"/>
              <w:jc w:val="both"/>
              <w:rPr>
                <w:rFonts w:ascii="Cambria" w:cs="Cambria" w:eastAsia="Cambria" w:hAnsi="Cambria"/>
                <w:sz w:val="10"/>
                <w:szCs w:val="10"/>
              </w:rPr>
            </w:pPr>
            <w:r w:rsidDel="00000000" w:rsidR="00000000" w:rsidRPr="00000000">
              <w:rPr>
                <w:rtl w:val="0"/>
              </w:rPr>
            </w:r>
          </w:p>
          <w:p w:rsidR="00000000" w:rsidDel="00000000" w:rsidP="00000000" w:rsidRDefault="00000000" w:rsidRPr="00000000" w14:paraId="000000A4">
            <w:pPr>
              <w:spacing w:line="240" w:lineRule="auto"/>
              <w:jc w:val="both"/>
              <w:rPr>
                <w:rFonts w:ascii="Cambria" w:cs="Cambria" w:eastAsia="Cambria" w:hAnsi="Cambria"/>
                <w:sz w:val="10"/>
                <w:szCs w:val="10"/>
              </w:rPr>
            </w:pPr>
            <w:r w:rsidDel="00000000" w:rsidR="00000000" w:rsidRPr="00000000">
              <w:rPr>
                <w:rtl w:val="0"/>
              </w:rPr>
            </w:r>
          </w:p>
          <w:p w:rsidR="00000000" w:rsidDel="00000000" w:rsidP="00000000" w:rsidRDefault="00000000" w:rsidRPr="00000000" w14:paraId="000000A5">
            <w:pPr>
              <w:spacing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Physics, Chemistry and Biological Sciences</w:t>
            </w:r>
            <w:r w:rsidDel="00000000" w:rsidR="00000000" w:rsidRPr="00000000">
              <w:rPr>
                <w:rtl w:val="0"/>
              </w:rPr>
            </w:r>
          </w:p>
          <w:p w:rsidR="00000000" w:rsidDel="00000000" w:rsidP="00000000" w:rsidRDefault="00000000" w:rsidRPr="00000000" w14:paraId="000000A6">
            <w:pPr>
              <w:spacing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7">
            <w:pPr>
              <w:numPr>
                <w:ilvl w:val="0"/>
                <w:numId w:val="2"/>
              </w:num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Introduction to the basic of electric and electronic        </w:t>
            </w:r>
          </w:p>
          <w:p w:rsidR="00000000" w:rsidDel="00000000" w:rsidP="00000000" w:rsidRDefault="00000000" w:rsidRPr="00000000" w14:paraId="000000A8">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equipments and components.</w:t>
            </w:r>
          </w:p>
          <w:p w:rsidR="00000000" w:rsidDel="00000000" w:rsidP="00000000" w:rsidRDefault="00000000" w:rsidRPr="00000000" w14:paraId="000000A9">
            <w:pPr>
              <w:spacing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AA">
            <w:pPr>
              <w:numPr>
                <w:ilvl w:val="0"/>
                <w:numId w:val="2"/>
              </w:numPr>
              <w:spacing w:line="240" w:lineRule="auto"/>
              <w:ind w:left="360"/>
              <w:jc w:val="both"/>
              <w:rPr>
                <w:rFonts w:ascii="Cambria" w:cs="Cambria" w:eastAsia="Cambria" w:hAnsi="Cambria"/>
              </w:rPr>
            </w:pPr>
            <w:r w:rsidDel="00000000" w:rsidR="00000000" w:rsidRPr="00000000">
              <w:rPr>
                <w:rFonts w:ascii="Cambria" w:cs="Cambria" w:eastAsia="Cambria" w:hAnsi="Cambria"/>
                <w:sz w:val="20"/>
                <w:szCs w:val="20"/>
                <w:rtl w:val="0"/>
              </w:rPr>
              <w:t xml:space="preserve">Awareness and requirement of general repairs and maintenance of laboratory instruments.</w:t>
            </w:r>
            <w:r w:rsidDel="00000000" w:rsidR="00000000" w:rsidRPr="00000000">
              <w:rPr>
                <w:rtl w:val="0"/>
              </w:rPr>
            </w:r>
          </w:p>
        </w:tc>
        <w:tc>
          <w:tcPr>
            <w:vAlign w:val="top"/>
          </w:tcPr>
          <w:p w:rsidR="00000000" w:rsidDel="00000000" w:rsidP="00000000" w:rsidRDefault="00000000" w:rsidRPr="00000000" w14:paraId="000000AB">
            <w:pPr>
              <w:numPr>
                <w:ilvl w:val="0"/>
                <w:numId w:val="2"/>
              </w:num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Repairing of electrical instruments like, hot plate, heating mantel, magnetic stirrer and water bath.</w:t>
            </w:r>
          </w:p>
          <w:p w:rsidR="00000000" w:rsidDel="00000000" w:rsidP="00000000" w:rsidRDefault="00000000" w:rsidRPr="00000000" w14:paraId="000000AC">
            <w:pPr>
              <w:numPr>
                <w:ilvl w:val="0"/>
                <w:numId w:val="2"/>
              </w:num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Working, proper handling and repairing of temperature controlled oven, incubator and water bath.</w:t>
            </w:r>
          </w:p>
          <w:p w:rsidR="00000000" w:rsidDel="00000000" w:rsidP="00000000" w:rsidRDefault="00000000" w:rsidRPr="00000000" w14:paraId="000000AD">
            <w:pPr>
              <w:numPr>
                <w:ilvl w:val="0"/>
                <w:numId w:val="2"/>
              </w:num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Working principle repairing, maintenance and calibration of pH meter, pH electrode, colorimeters, flame photometer, spectrophotometer and conductivity meter .</w:t>
            </w:r>
          </w:p>
          <w:p w:rsidR="00000000" w:rsidDel="00000000" w:rsidP="00000000" w:rsidRDefault="00000000" w:rsidRPr="00000000" w14:paraId="000000AE">
            <w:pPr>
              <w:numPr>
                <w:ilvl w:val="0"/>
                <w:numId w:val="2"/>
              </w:num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Operation, repairing and maintenance of optical Microscope and analytical balance.</w:t>
            </w:r>
          </w:p>
          <w:p w:rsidR="00000000" w:rsidDel="00000000" w:rsidP="00000000" w:rsidRDefault="00000000" w:rsidRPr="00000000" w14:paraId="000000AF">
            <w:pPr>
              <w:spacing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0">
            <w:pPr>
              <w:spacing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Maximum number of participants : 30</w:t>
            </w:r>
            <w:r w:rsidDel="00000000" w:rsidR="00000000" w:rsidRPr="00000000">
              <w:rPr>
                <w:rtl w:val="0"/>
              </w:rPr>
            </w:r>
          </w:p>
          <w:p w:rsidR="00000000" w:rsidDel="00000000" w:rsidP="00000000" w:rsidRDefault="00000000" w:rsidRPr="00000000" w14:paraId="000000B1">
            <w:pPr>
              <w:spacing w:line="240" w:lineRule="auto"/>
              <w:jc w:val="both"/>
              <w:rPr>
                <w:rFonts w:ascii="Cambria" w:cs="Cambria" w:eastAsia="Cambria" w:hAnsi="Cambria"/>
                <w:sz w:val="6"/>
                <w:szCs w:val="6"/>
              </w:rPr>
            </w:pPr>
            <w:r w:rsidDel="00000000" w:rsidR="00000000" w:rsidRPr="00000000">
              <w:rPr>
                <w:rtl w:val="0"/>
              </w:rPr>
            </w:r>
          </w:p>
          <w:p w:rsidR="00000000" w:rsidDel="00000000" w:rsidP="00000000" w:rsidRDefault="00000000" w:rsidRPr="00000000" w14:paraId="000000B2">
            <w:pPr>
              <w:spacing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3">
            <w:pPr>
              <w:spacing w:line="240" w:lineRule="auto"/>
              <w:jc w:val="both"/>
              <w:rPr>
                <w:rFonts w:ascii="Cambria" w:cs="Cambria" w:eastAsia="Cambria" w:hAnsi="Cambria"/>
                <w:sz w:val="20"/>
                <w:szCs w:val="20"/>
              </w:rPr>
            </w:pPr>
            <w:r w:rsidDel="00000000" w:rsidR="00000000" w:rsidRPr="00000000">
              <w:rPr>
                <w:rFonts w:ascii="Cambria" w:cs="Cambria" w:eastAsia="Cambria" w:hAnsi="Cambria"/>
                <w:b w:val="1"/>
                <w:i w:val="1"/>
                <w:sz w:val="20"/>
                <w:szCs w:val="20"/>
                <w:rtl w:val="0"/>
              </w:rPr>
              <w:t xml:space="preserve">Note : Colleges may send their Instruments for repairing with their participants</w:t>
            </w:r>
            <w:r w:rsidDel="00000000" w:rsidR="00000000" w:rsidRPr="00000000">
              <w:rPr>
                <w:rtl w:val="0"/>
              </w:rPr>
            </w:r>
          </w:p>
          <w:p w:rsidR="00000000" w:rsidDel="00000000" w:rsidP="00000000" w:rsidRDefault="00000000" w:rsidRPr="00000000" w14:paraId="000000B4">
            <w:pPr>
              <w:spacing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5">
            <w:pPr>
              <w:spacing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Registration Fees - Rs  1500/- </w:t>
            </w:r>
            <w:r w:rsidDel="00000000" w:rsidR="00000000" w:rsidRPr="00000000">
              <w:rPr>
                <w:rFonts w:ascii="Cambria" w:cs="Cambria" w:eastAsia="Cambria" w:hAnsi="Cambria"/>
                <w:sz w:val="20"/>
                <w:szCs w:val="20"/>
                <w:rtl w:val="0"/>
              </w:rPr>
              <w:t xml:space="preserve">(For Teaching faculty)</w:t>
            </w:r>
          </w:p>
          <w:p w:rsidR="00000000" w:rsidDel="00000000" w:rsidP="00000000" w:rsidRDefault="00000000" w:rsidRPr="00000000" w14:paraId="000000B6">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w:t>
            </w:r>
            <w:r w:rsidDel="00000000" w:rsidR="00000000" w:rsidRPr="00000000">
              <w:rPr>
                <w:rFonts w:ascii="Cambria" w:cs="Cambria" w:eastAsia="Cambria" w:hAnsi="Cambria"/>
                <w:b w:val="1"/>
                <w:sz w:val="20"/>
                <w:szCs w:val="20"/>
                <w:rtl w:val="0"/>
              </w:rPr>
              <w:t xml:space="preserve">Rs  1000/- </w:t>
            </w:r>
            <w:r w:rsidDel="00000000" w:rsidR="00000000" w:rsidRPr="00000000">
              <w:rPr>
                <w:rFonts w:ascii="Cambria" w:cs="Cambria" w:eastAsia="Cambria" w:hAnsi="Cambria"/>
                <w:sz w:val="20"/>
                <w:szCs w:val="20"/>
                <w:rtl w:val="0"/>
              </w:rPr>
              <w:t xml:space="preserve">(For Lab Technicians)</w:t>
            </w:r>
          </w:p>
          <w:p w:rsidR="00000000" w:rsidDel="00000000" w:rsidP="00000000" w:rsidRDefault="00000000" w:rsidRPr="00000000" w14:paraId="000000B7">
            <w:pPr>
              <w:spacing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                                         Rs  800/- </w:t>
            </w:r>
            <w:r w:rsidDel="00000000" w:rsidR="00000000" w:rsidRPr="00000000">
              <w:rPr>
                <w:rFonts w:ascii="Cambria" w:cs="Cambria" w:eastAsia="Cambria" w:hAnsi="Cambria"/>
                <w:sz w:val="20"/>
                <w:szCs w:val="20"/>
                <w:rtl w:val="0"/>
              </w:rPr>
              <w:t xml:space="preserve">(For Research scholars)</w:t>
            </w:r>
          </w:p>
          <w:p w:rsidR="00000000" w:rsidDel="00000000" w:rsidP="00000000" w:rsidRDefault="00000000" w:rsidRPr="00000000" w14:paraId="000000B8">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registration fee can be  paid through DD/Cheque /cash</w:t>
            </w:r>
          </w:p>
          <w:p w:rsidR="00000000" w:rsidDel="00000000" w:rsidP="00000000" w:rsidRDefault="00000000" w:rsidRPr="00000000" w14:paraId="000000B9">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 favour of Principal, Govt D.B. Girls’ P.G. College , Raipur .</w:t>
            </w:r>
          </w:p>
          <w:p w:rsidR="00000000" w:rsidDel="00000000" w:rsidP="00000000" w:rsidRDefault="00000000" w:rsidRPr="00000000" w14:paraId="000000BA">
            <w:pPr>
              <w:spacing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BB">
            <w:pPr>
              <w:spacing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Accommodation </w:t>
            </w:r>
            <w:r w:rsidDel="00000000" w:rsidR="00000000" w:rsidRPr="00000000">
              <w:rPr>
                <w:rFonts w:ascii="Cambria" w:cs="Cambria" w:eastAsia="Cambria" w:hAnsi="Cambria"/>
                <w:sz w:val="20"/>
                <w:szCs w:val="20"/>
                <w:rtl w:val="0"/>
              </w:rPr>
              <w:t xml:space="preserve">can be arranged on request from participants with additional charges.</w:t>
            </w:r>
          </w:p>
          <w:p w:rsidR="00000000" w:rsidDel="00000000" w:rsidP="00000000" w:rsidRDefault="00000000" w:rsidRPr="00000000" w14:paraId="000000BC">
            <w:pPr>
              <w:spacing w:line="240" w:lineRule="auto"/>
              <w:jc w:val="both"/>
              <w:rPr>
                <w:rFonts w:ascii="Calibri" w:cs="Calibri" w:eastAsia="Calibri" w:hAnsi="Calibri"/>
              </w:rPr>
            </w:pPr>
            <w:r w:rsidDel="00000000" w:rsidR="00000000" w:rsidRPr="00000000">
              <w:rPr>
                <w:rFonts w:ascii="Cambria" w:cs="Cambria" w:eastAsia="Cambria" w:hAnsi="Cambria"/>
                <w:sz w:val="20"/>
                <w:szCs w:val="20"/>
                <w:rtl w:val="0"/>
              </w:rPr>
              <w:t xml:space="preserve"> </w:t>
            </w:r>
            <w:r w:rsidDel="00000000" w:rsidR="00000000" w:rsidRPr="00000000">
              <w:rPr>
                <w:rtl w:val="0"/>
              </w:rPr>
            </w:r>
          </w:p>
          <w:p w:rsidR="00000000" w:rsidDel="00000000" w:rsidP="00000000" w:rsidRDefault="00000000" w:rsidRPr="00000000" w14:paraId="000000BD">
            <w:pPr>
              <w:spacing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Important Dates : </w:t>
            </w:r>
            <w:r w:rsidDel="00000000" w:rsidR="00000000" w:rsidRPr="00000000">
              <w:rPr>
                <w:rtl w:val="0"/>
              </w:rPr>
            </w:r>
          </w:p>
          <w:p w:rsidR="00000000" w:rsidDel="00000000" w:rsidP="00000000" w:rsidRDefault="00000000" w:rsidRPr="00000000" w14:paraId="000000B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Last date for registration: </w:t>
            </w:r>
            <w:r w:rsidDel="00000000" w:rsidR="00000000" w:rsidRPr="00000000">
              <w:rPr>
                <w:rFonts w:ascii="Calibri" w:cs="Calibri" w:eastAsia="Calibri" w:hAnsi="Calibri"/>
                <w:b w:val="1"/>
                <w:sz w:val="24"/>
                <w:szCs w:val="24"/>
                <w:rtl w:val="0"/>
              </w:rPr>
              <w:t xml:space="preserve"> 31.12.2019 </w:t>
            </w:r>
            <w:r w:rsidDel="00000000" w:rsidR="00000000" w:rsidRPr="00000000">
              <w:rPr>
                <w:rtl w:val="0"/>
              </w:rPr>
            </w:r>
          </w:p>
          <w:p w:rsidR="00000000" w:rsidDel="00000000" w:rsidP="00000000" w:rsidRDefault="00000000" w:rsidRPr="00000000" w14:paraId="000000C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Last date for accommodation request:</w:t>
            </w:r>
            <w:r w:rsidDel="00000000" w:rsidR="00000000" w:rsidRPr="00000000">
              <w:rPr>
                <w:rFonts w:ascii="Calibri" w:cs="Calibri" w:eastAsia="Calibri" w:hAnsi="Calibri"/>
                <w:b w:val="1"/>
                <w:sz w:val="24"/>
                <w:szCs w:val="24"/>
                <w:rtl w:val="0"/>
              </w:rPr>
              <w:t xml:space="preserve"> 31.12.2019</w:t>
            </w:r>
            <w:r w:rsidDel="00000000" w:rsidR="00000000" w:rsidRPr="00000000">
              <w:rPr>
                <w:rtl w:val="0"/>
              </w:rPr>
            </w:r>
          </w:p>
          <w:p w:rsidR="00000000" w:rsidDel="00000000" w:rsidP="00000000" w:rsidRDefault="00000000" w:rsidRPr="00000000" w14:paraId="000000C1">
            <w:pPr>
              <w:spacing w:line="240" w:lineRule="auto"/>
              <w:jc w:val="both"/>
              <w:rPr>
                <w:rFonts w:ascii="Calibri" w:cs="Calibri" w:eastAsia="Calibri" w:hAnsi="Calibri"/>
                <w:sz w:val="24"/>
                <w:szCs w:val="24"/>
              </w:rPr>
            </w:pPr>
            <w:r w:rsidDel="00000000" w:rsidR="00000000" w:rsidRPr="00000000">
              <w:rPr>
                <w:rtl w:val="0"/>
              </w:rPr>
            </w:r>
          </w:p>
          <w:tbl>
            <w:tblPr>
              <w:tblStyle w:val="Table3"/>
              <w:tblW w:w="5252.0" w:type="dxa"/>
              <w:jc w:val="left"/>
              <w:tblInd w:w="1.0" w:type="dxa"/>
              <w:tblLayout w:type="fixed"/>
              <w:tblLook w:val="0000"/>
            </w:tblPr>
            <w:tblGrid>
              <w:gridCol w:w="2626"/>
              <w:gridCol w:w="2626"/>
              <w:tblGridChange w:id="0">
                <w:tblGrid>
                  <w:gridCol w:w="2626"/>
                  <w:gridCol w:w="2626"/>
                </w:tblGrid>
              </w:tblGridChange>
            </w:tblGrid>
            <w:tr>
              <w:trPr>
                <w:trHeight w:val="147" w:hRule="atLeast"/>
              </w:trPr>
              <w:tc>
                <w:tcPr>
                  <w:gridSpan w:val="2"/>
                  <w:vAlign w:val="top"/>
                </w:tcPr>
                <w:p w:rsidR="00000000" w:rsidDel="00000000" w:rsidP="00000000" w:rsidRDefault="00000000" w:rsidRPr="00000000" w14:paraId="000000C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Contact numbers:</w:t>
                  </w:r>
                </w:p>
                <w:p w:rsidR="00000000" w:rsidDel="00000000" w:rsidP="00000000" w:rsidRDefault="00000000" w:rsidRPr="00000000" w14:paraId="000000C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Dr. Maya Shedpure, 9300202444</w:t>
                  </w:r>
                </w:p>
                <w:p w:rsidR="00000000" w:rsidDel="00000000" w:rsidP="00000000" w:rsidRDefault="00000000" w:rsidRPr="00000000" w14:paraId="000000C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Dr. M.L. Verma, 9407624835</w:t>
                  </w:r>
                </w:p>
                <w:p w:rsidR="00000000" w:rsidDel="00000000" w:rsidP="00000000" w:rsidRDefault="00000000" w:rsidRPr="00000000" w14:paraId="000000C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Dr. Raginee Pandey, 9425213726</w:t>
                  </w:r>
                </w:p>
                <w:p w:rsidR="00000000" w:rsidDel="00000000" w:rsidP="00000000" w:rsidRDefault="00000000" w:rsidRPr="00000000" w14:paraId="000000C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Dr. Richa Tikariha, 9301819000</w:t>
                  </w:r>
                </w:p>
                <w:p w:rsidR="00000000" w:rsidDel="00000000" w:rsidP="00000000" w:rsidRDefault="00000000" w:rsidRPr="00000000" w14:paraId="000000C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Dr. Neetu Harmukh, 9406241909</w:t>
                  </w:r>
                </w:p>
                <w:p w:rsidR="00000000" w:rsidDel="00000000" w:rsidP="00000000" w:rsidRDefault="00000000" w:rsidRPr="00000000" w14:paraId="000000C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Dr. Bhupendra Sen, 9098710075</w:t>
                  </w:r>
                </w:p>
                <w:p w:rsidR="00000000" w:rsidDel="00000000" w:rsidP="00000000" w:rsidRDefault="00000000" w:rsidRPr="00000000" w14:paraId="000000C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Dr. Kiran Dewangan, 9907144122</w:t>
                  </w:r>
                </w:p>
              </w:tc>
            </w:tr>
            <w:tr>
              <w:trPr>
                <w:trHeight w:val="147" w:hRule="atLeast"/>
              </w:trPr>
              <w:tc>
                <w:tcPr>
                  <w:vAlign w:val="top"/>
                </w:tcPr>
                <w:p w:rsidR="00000000" w:rsidDel="00000000" w:rsidP="00000000" w:rsidRDefault="00000000" w:rsidRPr="00000000" w14:paraId="000000CC">
                  <w:pPr>
                    <w:spacing w:line="240" w:lineRule="auto"/>
                    <w:jc w:val="both"/>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CD">
                  <w:pPr>
                    <w:spacing w:line="240" w:lineRule="auto"/>
                    <w:jc w:val="both"/>
                    <w:rPr>
                      <w:rFonts w:ascii="Calibri" w:cs="Calibri" w:eastAsia="Calibri" w:hAnsi="Calibri"/>
                    </w:rPr>
                  </w:pPr>
                  <w:r w:rsidDel="00000000" w:rsidR="00000000" w:rsidRPr="00000000">
                    <w:rPr>
                      <w:rtl w:val="0"/>
                    </w:rPr>
                  </w:r>
                </w:p>
              </w:tc>
            </w:tr>
            <w:tr>
              <w:trPr>
                <w:trHeight w:val="147" w:hRule="atLeast"/>
              </w:trPr>
              <w:tc>
                <w:tcPr>
                  <w:vAlign w:val="top"/>
                </w:tcPr>
                <w:p w:rsidR="00000000" w:rsidDel="00000000" w:rsidP="00000000" w:rsidRDefault="00000000" w:rsidRPr="00000000" w14:paraId="000000CE">
                  <w:pPr>
                    <w:spacing w:line="240" w:lineRule="auto"/>
                    <w:jc w:val="both"/>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CF">
                  <w:pPr>
                    <w:spacing w:line="240" w:lineRule="auto"/>
                    <w:jc w:val="both"/>
                    <w:rPr>
                      <w:rFonts w:ascii="Calibri" w:cs="Calibri" w:eastAsia="Calibri" w:hAnsi="Calibri"/>
                    </w:rPr>
                  </w:pPr>
                  <w:r w:rsidDel="00000000" w:rsidR="00000000" w:rsidRPr="00000000">
                    <w:rPr>
                      <w:rtl w:val="0"/>
                    </w:rPr>
                  </w:r>
                </w:p>
              </w:tc>
            </w:tr>
            <w:tr>
              <w:trPr>
                <w:trHeight w:val="147" w:hRule="atLeast"/>
              </w:trPr>
              <w:tc>
                <w:tcPr>
                  <w:vAlign w:val="top"/>
                </w:tcPr>
                <w:p w:rsidR="00000000" w:rsidDel="00000000" w:rsidP="00000000" w:rsidRDefault="00000000" w:rsidRPr="00000000" w14:paraId="000000D0">
                  <w:pPr>
                    <w:spacing w:line="240" w:lineRule="auto"/>
                    <w:jc w:val="both"/>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0D1">
                  <w:pPr>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D2">
            <w:pPr>
              <w:spacing w:line="240" w:lineRule="auto"/>
              <w:jc w:val="both"/>
              <w:rPr>
                <w:rFonts w:ascii="Calibri" w:cs="Calibri" w:eastAsia="Calibri" w:hAnsi="Calibri"/>
              </w:rPr>
            </w:pPr>
            <w:r w:rsidDel="00000000" w:rsidR="00000000" w:rsidRPr="00000000">
              <w:rPr>
                <w:rtl w:val="0"/>
              </w:rPr>
            </w:r>
          </w:p>
        </w:tc>
        <w:tc>
          <w:tcPr>
            <w:gridSpan w:val="2"/>
            <w:vAlign w:val="top"/>
          </w:tcPr>
          <w:p w:rsidR="00000000" w:rsidDel="00000000" w:rsidP="00000000" w:rsidRDefault="00000000" w:rsidRPr="00000000" w14:paraId="000000D3">
            <w:pPr>
              <w:pStyle w:val="Heading3"/>
              <w:keepLines w:val="0"/>
              <w:spacing w:after="0" w:before="0" w:line="240" w:lineRule="auto"/>
              <w:jc w:val="center"/>
              <w:rPr>
                <w:rFonts w:ascii="Cambria" w:cs="Cambria" w:eastAsia="Cambria" w:hAnsi="Cambria"/>
                <w:b w:val="1"/>
                <w:color w:val="000000"/>
                <w:sz w:val="20"/>
                <w:szCs w:val="20"/>
              </w:rPr>
            </w:pPr>
            <w:r w:rsidDel="00000000" w:rsidR="00000000" w:rsidRPr="00000000">
              <w:rPr>
                <w:rFonts w:ascii="Cambria" w:cs="Cambria" w:eastAsia="Cambria" w:hAnsi="Cambria"/>
                <w:b w:val="1"/>
                <w:color w:val="000000"/>
                <w:sz w:val="20"/>
                <w:szCs w:val="20"/>
                <w:rtl w:val="0"/>
              </w:rPr>
              <w:t xml:space="preserve">APPLICATION PROFORMA</w:t>
            </w:r>
          </w:p>
          <w:p w:rsidR="00000000" w:rsidDel="00000000" w:rsidP="00000000" w:rsidRDefault="00000000" w:rsidRPr="00000000" w14:paraId="000000D4">
            <w:pPr>
              <w:spacing w:line="240" w:lineRule="auto"/>
              <w:jc w:val="center"/>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5">
            <w:pPr>
              <w:keepNext w:val="1"/>
              <w:spacing w:line="240" w:lineRule="auto"/>
              <w:jc w:val="both"/>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National Workshop on Operation and Maintenance of Opto Analytical Laboratory Equipments</w:t>
            </w:r>
          </w:p>
          <w:p w:rsidR="00000000" w:rsidDel="00000000" w:rsidP="00000000" w:rsidRDefault="00000000" w:rsidRPr="00000000" w14:paraId="000000D6">
            <w:pPr>
              <w:spacing w:line="240" w:lineRule="auto"/>
              <w:jc w:val="both"/>
              <w:rPr>
                <w:rFonts w:ascii="Cambria" w:cs="Cambria" w:eastAsia="Cambria" w:hAnsi="Cambria"/>
                <w:sz w:val="20"/>
                <w:szCs w:val="20"/>
              </w:rPr>
            </w:pPr>
            <w:r w:rsidDel="00000000" w:rsidR="00000000" w:rsidRPr="00000000">
              <w:rPr>
                <w:rFonts w:ascii="Cambria" w:cs="Cambria" w:eastAsia="Cambria" w:hAnsi="Cambria"/>
                <w:b w:val="1"/>
                <w:sz w:val="20"/>
                <w:szCs w:val="20"/>
                <w:rtl w:val="0"/>
              </w:rPr>
              <w:t xml:space="preserve"> (</w:t>
            </w:r>
            <w:r w:rsidDel="00000000" w:rsidR="00000000" w:rsidRPr="00000000">
              <w:rPr>
                <w:rFonts w:ascii="Cambria" w:cs="Cambria" w:eastAsia="Cambria" w:hAnsi="Cambria"/>
                <w:sz w:val="20"/>
                <w:szCs w:val="20"/>
                <w:rtl w:val="0"/>
              </w:rPr>
              <w:t xml:space="preserve">6–10 January,  2020</w:t>
            </w:r>
            <w:r w:rsidDel="00000000" w:rsidR="00000000" w:rsidRPr="00000000">
              <w:rPr>
                <w:rFonts w:ascii="Cambria" w:cs="Cambria" w:eastAsia="Cambria" w:hAnsi="Cambria"/>
                <w:b w:val="1"/>
                <w:sz w:val="20"/>
                <w:szCs w:val="20"/>
                <w:rtl w:val="0"/>
              </w:rPr>
              <w:t xml:space="preserve">)</w:t>
            </w:r>
            <w:r w:rsidDel="00000000" w:rsidR="00000000" w:rsidRPr="00000000">
              <w:rPr>
                <w:rtl w:val="0"/>
              </w:rPr>
            </w:r>
          </w:p>
          <w:p w:rsidR="00000000" w:rsidDel="00000000" w:rsidP="00000000" w:rsidRDefault="00000000" w:rsidRPr="00000000" w14:paraId="000000D7">
            <w:pPr>
              <w:spacing w:line="240" w:lineRule="auto"/>
              <w:jc w:val="both"/>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D8">
            <w:pPr>
              <w:tabs>
                <w:tab w:val="left" w:pos="360"/>
              </w:tabs>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Name and Designation of Applicant :</w:t>
            </w:r>
          </w:p>
          <w:p w:rsidR="00000000" w:rsidDel="00000000" w:rsidP="00000000" w:rsidRDefault="00000000" w:rsidRPr="00000000" w14:paraId="000000D9">
            <w:pPr>
              <w:tabs>
                <w:tab w:val="left" w:pos="360"/>
              </w:tabs>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A">
            <w:pPr>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______________________________________________________________________________</w:t>
            </w:r>
          </w:p>
          <w:p w:rsidR="00000000" w:rsidDel="00000000" w:rsidP="00000000" w:rsidRDefault="00000000" w:rsidRPr="00000000" w14:paraId="000000DB">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C">
            <w:pPr>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______________________________________________________________________________</w:t>
            </w:r>
          </w:p>
          <w:p w:rsidR="00000000" w:rsidDel="00000000" w:rsidP="00000000" w:rsidRDefault="00000000" w:rsidRPr="00000000" w14:paraId="000000DD">
            <w:pPr>
              <w:tabs>
                <w:tab w:val="left" w:pos="360"/>
              </w:tabs>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DE">
            <w:pPr>
              <w:tabs>
                <w:tab w:val="left" w:pos="360"/>
              </w:tabs>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Correspondence Address :</w:t>
            </w:r>
          </w:p>
          <w:p w:rsidR="00000000" w:rsidDel="00000000" w:rsidP="00000000" w:rsidRDefault="00000000" w:rsidRPr="00000000" w14:paraId="000000DF">
            <w:pPr>
              <w:tabs>
                <w:tab w:val="left" w:pos="360"/>
              </w:tabs>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E0">
            <w:pPr>
              <w:pBdr>
                <w:top w:color="000000" w:space="1" w:sz="6" w:val="single"/>
                <w:bottom w:color="000000" w:space="1" w:sz="6" w:val="single"/>
              </w:pBdr>
              <w:tabs>
                <w:tab w:val="left" w:pos="360"/>
              </w:tabs>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E1">
            <w:pPr>
              <w:pBdr>
                <w:top w:color="000000" w:space="1" w:sz="6" w:val="single"/>
                <w:bottom w:color="000000" w:space="1" w:sz="6" w:val="single"/>
              </w:pBdr>
              <w:tabs>
                <w:tab w:val="left" w:pos="360"/>
              </w:tabs>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E2">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E3">
            <w:pPr>
              <w:spacing w:line="240" w:lineRule="auto"/>
              <w:jc w:val="both"/>
              <w:rPr>
                <w:rFonts w:ascii="Cambria" w:cs="Cambria" w:eastAsia="Cambria" w:hAnsi="Cambria"/>
                <w:sz w:val="10"/>
                <w:szCs w:val="10"/>
              </w:rPr>
            </w:pPr>
            <w:r w:rsidDel="00000000" w:rsidR="00000000" w:rsidRPr="00000000">
              <w:rPr>
                <w:rtl w:val="0"/>
              </w:rPr>
            </w:r>
          </w:p>
          <w:p w:rsidR="00000000" w:rsidDel="00000000" w:rsidP="00000000" w:rsidRDefault="00000000" w:rsidRPr="00000000" w14:paraId="000000E4">
            <w:pPr>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______________________________________________________________________________</w:t>
            </w:r>
          </w:p>
          <w:p w:rsidR="00000000" w:rsidDel="00000000" w:rsidP="00000000" w:rsidRDefault="00000000" w:rsidRPr="00000000" w14:paraId="000000E5">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E6">
            <w:pPr>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Tel. (Res.)_______________________      (Off.) __________________________________</w:t>
            </w:r>
          </w:p>
          <w:p w:rsidR="00000000" w:rsidDel="00000000" w:rsidP="00000000" w:rsidRDefault="00000000" w:rsidRPr="00000000" w14:paraId="000000E7">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E8">
            <w:pPr>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(Mob.)____________________________(Fax) _________________________________</w:t>
            </w:r>
          </w:p>
          <w:p w:rsidR="00000000" w:rsidDel="00000000" w:rsidP="00000000" w:rsidRDefault="00000000" w:rsidRPr="00000000" w14:paraId="000000E9">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EA">
            <w:pPr>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E-mail _________________________</w:t>
            </w:r>
          </w:p>
          <w:p w:rsidR="00000000" w:rsidDel="00000000" w:rsidP="00000000" w:rsidRDefault="00000000" w:rsidRPr="00000000" w14:paraId="000000EB">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EC">
            <w:pPr>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Age  __________________________</w:t>
            </w:r>
          </w:p>
          <w:p w:rsidR="00000000" w:rsidDel="00000000" w:rsidP="00000000" w:rsidRDefault="00000000" w:rsidRPr="00000000" w14:paraId="000000ED">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EE">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EF">
            <w:pPr>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Educational and Professional Qualification :_____________________________</w:t>
            </w:r>
          </w:p>
          <w:p w:rsidR="00000000" w:rsidDel="00000000" w:rsidP="00000000" w:rsidRDefault="00000000" w:rsidRPr="00000000" w14:paraId="000000F0">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F1">
            <w:pPr>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Nature of Present Job :___________________________________________________</w:t>
            </w:r>
          </w:p>
          <w:p w:rsidR="00000000" w:rsidDel="00000000" w:rsidP="00000000" w:rsidRDefault="00000000" w:rsidRPr="00000000" w14:paraId="000000F2">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F3">
            <w:pPr>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Sponsoring Department/College :____________________________________</w:t>
            </w:r>
          </w:p>
          <w:p w:rsidR="00000000" w:rsidDel="00000000" w:rsidP="00000000" w:rsidRDefault="00000000" w:rsidRPr="00000000" w14:paraId="000000F4">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F5">
            <w:pPr>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D.D./Cheque No. ___________________dated ________________________________</w:t>
            </w:r>
          </w:p>
          <w:p w:rsidR="00000000" w:rsidDel="00000000" w:rsidP="00000000" w:rsidRDefault="00000000" w:rsidRPr="00000000" w14:paraId="000000F6">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F7">
            <w:pPr>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Drawn on ________________________________________________________________</w:t>
            </w:r>
          </w:p>
          <w:p w:rsidR="00000000" w:rsidDel="00000000" w:rsidP="00000000" w:rsidRDefault="00000000" w:rsidRPr="00000000" w14:paraId="000000F8">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F9">
            <w:pPr>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for ` _____________________  or cash  _____________________</w:t>
            </w:r>
          </w:p>
          <w:p w:rsidR="00000000" w:rsidDel="00000000" w:rsidP="00000000" w:rsidRDefault="00000000" w:rsidRPr="00000000" w14:paraId="000000FA">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FB">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FC">
            <w:pPr>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Signature of the Candidate ____________________________________________</w:t>
            </w:r>
          </w:p>
          <w:p w:rsidR="00000000" w:rsidDel="00000000" w:rsidP="00000000" w:rsidRDefault="00000000" w:rsidRPr="00000000" w14:paraId="000000FD">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FE">
            <w:pPr>
              <w:spacing w:line="240" w:lineRule="auto"/>
              <w:jc w:val="both"/>
              <w:rPr>
                <w:rFonts w:ascii="Cambria" w:cs="Cambria" w:eastAsia="Cambria" w:hAnsi="Cambria"/>
                <w:sz w:val="10"/>
                <w:szCs w:val="10"/>
              </w:rPr>
            </w:pPr>
            <w:r w:rsidDel="00000000" w:rsidR="00000000" w:rsidRPr="00000000">
              <w:rPr>
                <w:rtl w:val="0"/>
              </w:rPr>
            </w:r>
          </w:p>
          <w:p w:rsidR="00000000" w:rsidDel="00000000" w:rsidP="00000000" w:rsidRDefault="00000000" w:rsidRPr="00000000" w14:paraId="000000FF">
            <w:pPr>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If selected Prof./Dr./Mr./Ms. __________________________________________</w:t>
            </w:r>
          </w:p>
          <w:p w:rsidR="00000000" w:rsidDel="00000000" w:rsidP="00000000" w:rsidRDefault="00000000" w:rsidRPr="00000000" w14:paraId="00000100">
            <w:pPr>
              <w:spacing w:line="24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will be relived to join the workshop/training programme</w:t>
            </w:r>
          </w:p>
          <w:p w:rsidR="00000000" w:rsidDel="00000000" w:rsidP="00000000" w:rsidRDefault="00000000" w:rsidRPr="00000000" w14:paraId="00000101">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02">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03">
            <w:pPr>
              <w:spacing w:line="24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104">
            <w:pPr>
              <w:keepNext w:val="1"/>
              <w:spacing w:line="240" w:lineRule="auto"/>
              <w:jc w:val="both"/>
              <w:rPr>
                <w:rFonts w:ascii="Cambria" w:cs="Cambria" w:eastAsia="Cambria" w:hAnsi="Cambria"/>
                <w:b w:val="1"/>
                <w:sz w:val="16"/>
                <w:szCs w:val="16"/>
              </w:rPr>
            </w:pPr>
            <w:r w:rsidDel="00000000" w:rsidR="00000000" w:rsidRPr="00000000">
              <w:rPr>
                <w:rFonts w:ascii="Cambria" w:cs="Cambria" w:eastAsia="Cambria" w:hAnsi="Cambria"/>
                <w:b w:val="1"/>
                <w:sz w:val="16"/>
                <w:szCs w:val="16"/>
                <w:rtl w:val="0"/>
              </w:rPr>
              <w:t xml:space="preserve">Recommendation of Head/Principal/Director of</w:t>
            </w:r>
          </w:p>
          <w:p w:rsidR="00000000" w:rsidDel="00000000" w:rsidP="00000000" w:rsidRDefault="00000000" w:rsidRPr="00000000" w14:paraId="00000105">
            <w:pPr>
              <w:keepNext w:val="1"/>
              <w:spacing w:line="240" w:lineRule="auto"/>
              <w:jc w:val="both"/>
              <w:rPr>
                <w:rFonts w:ascii="Cambria" w:cs="Cambria" w:eastAsia="Cambria" w:hAnsi="Cambria"/>
                <w:b w:val="1"/>
                <w:sz w:val="28"/>
                <w:szCs w:val="28"/>
              </w:rPr>
            </w:pPr>
            <w:r w:rsidDel="00000000" w:rsidR="00000000" w:rsidRPr="00000000">
              <w:rPr>
                <w:rFonts w:ascii="Cambria" w:cs="Cambria" w:eastAsia="Cambria" w:hAnsi="Cambria"/>
                <w:b w:val="1"/>
                <w:sz w:val="16"/>
                <w:szCs w:val="16"/>
                <w:rtl w:val="0"/>
              </w:rPr>
              <w:t xml:space="preserve">Department/College/Institute</w:t>
            </w:r>
            <w:r w:rsidDel="00000000" w:rsidR="00000000" w:rsidRPr="00000000">
              <w:rPr>
                <w:rtl w:val="0"/>
              </w:rPr>
            </w:r>
          </w:p>
        </w:tc>
      </w:tr>
    </w:tbl>
    <w:p w:rsidR="00000000" w:rsidDel="00000000" w:rsidP="00000000" w:rsidRDefault="00000000" w:rsidRPr="00000000" w14:paraId="0000010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F">
      <w:pPr>
        <w:jc w:val="cente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ambria"/>
  <w:font w:name="Verdan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hyperlink" Target="http://www.dbgirls.org" TargetMode="External"/><Relationship Id="rId13" Type="http://schemas.openxmlformats.org/officeDocument/2006/relationships/image" Target="media/image5.jp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bgirlspgraipur@gmail.com" TargetMode="External"/><Relationship Id="rId15" Type="http://schemas.openxmlformats.org/officeDocument/2006/relationships/image" Target="media/image8.jpg"/><Relationship Id="rId14" Type="http://schemas.openxmlformats.org/officeDocument/2006/relationships/image" Target="media/image2.jpg"/><Relationship Id="rId17" Type="http://schemas.openxmlformats.org/officeDocument/2006/relationships/image" Target="media/image6.png"/><Relationship Id="rId16" Type="http://schemas.openxmlformats.org/officeDocument/2006/relationships/hyperlink" Target="mailto:director@wric.mu.ac.in" TargetMode="External"/><Relationship Id="rId5" Type="http://schemas.openxmlformats.org/officeDocument/2006/relationships/styles" Target="styles.xml"/><Relationship Id="rId19" Type="http://schemas.openxmlformats.org/officeDocument/2006/relationships/hyperlink" Target="http://www.dbgirls.org" TargetMode="External"/><Relationship Id="rId6" Type="http://schemas.openxmlformats.org/officeDocument/2006/relationships/image" Target="media/image1.png"/><Relationship Id="rId18" Type="http://schemas.openxmlformats.org/officeDocument/2006/relationships/image" Target="media/image7.png"/><Relationship Id="rId7" Type="http://schemas.openxmlformats.org/officeDocument/2006/relationships/hyperlink" Target="mailto:email-dbgirls@yahoo.co.in" TargetMode="External"/><Relationship Id="rId8" Type="http://schemas.openxmlformats.org/officeDocument/2006/relationships/hyperlink" Target="mailto:email-dbgirls@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